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5D4" w:rsidRDefault="004A25D4" w:rsidP="002149B6"/>
    <w:p w:rsidR="004A25D4" w:rsidRPr="00FC04B0" w:rsidRDefault="004A25D4" w:rsidP="004A25D4">
      <w:pPr>
        <w:jc w:val="center"/>
        <w:rPr>
          <w:b/>
          <w:sz w:val="28"/>
          <w:szCs w:val="28"/>
          <w:lang w:val="fr-FR"/>
        </w:rPr>
      </w:pPr>
      <w:r w:rsidRPr="00FC04B0">
        <w:rPr>
          <w:b/>
          <w:sz w:val="28"/>
          <w:szCs w:val="28"/>
          <w:lang w:val="fr-FR"/>
        </w:rPr>
        <w:t>SESSION 2015</w:t>
      </w:r>
    </w:p>
    <w:p w:rsidR="004A25D4" w:rsidRPr="00FC04B0" w:rsidRDefault="004A25D4" w:rsidP="004A25D4">
      <w:pPr>
        <w:jc w:val="center"/>
        <w:rPr>
          <w:b/>
          <w:sz w:val="28"/>
          <w:szCs w:val="28"/>
          <w:lang w:val="fr-FR"/>
        </w:rPr>
      </w:pPr>
    </w:p>
    <w:p w:rsidR="004A25D4" w:rsidRPr="00FC04B0" w:rsidRDefault="004A25D4" w:rsidP="004A25D4">
      <w:pPr>
        <w:jc w:val="center"/>
        <w:rPr>
          <w:b/>
          <w:sz w:val="28"/>
          <w:szCs w:val="28"/>
          <w:lang w:val="fr-FR"/>
        </w:rPr>
      </w:pPr>
    </w:p>
    <w:p w:rsidR="004A25D4" w:rsidRPr="00FC04B0" w:rsidRDefault="004A25D4" w:rsidP="004A25D4">
      <w:pPr>
        <w:jc w:val="center"/>
        <w:rPr>
          <w:b/>
          <w:sz w:val="28"/>
          <w:szCs w:val="28"/>
          <w:lang w:val="fr-FR"/>
        </w:rPr>
      </w:pPr>
    </w:p>
    <w:p w:rsidR="004A25D4" w:rsidRPr="00FC04B0" w:rsidRDefault="004A25D4" w:rsidP="004A25D4">
      <w:pPr>
        <w:jc w:val="center"/>
        <w:rPr>
          <w:b/>
          <w:sz w:val="28"/>
          <w:szCs w:val="28"/>
          <w:lang w:val="fr-FR"/>
        </w:rPr>
      </w:pPr>
    </w:p>
    <w:p w:rsidR="004A25D4" w:rsidRPr="00942468" w:rsidRDefault="004A25D4" w:rsidP="004A25D4">
      <w:pPr>
        <w:jc w:val="center"/>
        <w:rPr>
          <w:b/>
          <w:sz w:val="28"/>
          <w:szCs w:val="28"/>
          <w:lang w:val="fr-FR"/>
        </w:rPr>
      </w:pPr>
      <w:r w:rsidRPr="00942468">
        <w:rPr>
          <w:b/>
          <w:sz w:val="28"/>
          <w:szCs w:val="28"/>
          <w:lang w:val="fr-FR"/>
        </w:rPr>
        <w:t>SELECTION INTERNATIONALE</w:t>
      </w:r>
    </w:p>
    <w:p w:rsidR="004A25D4" w:rsidRPr="00942468" w:rsidRDefault="004A25D4" w:rsidP="004A25D4">
      <w:pPr>
        <w:jc w:val="center"/>
        <w:rPr>
          <w:b/>
          <w:sz w:val="28"/>
          <w:szCs w:val="28"/>
          <w:lang w:val="fr-FR"/>
        </w:rPr>
      </w:pPr>
      <w:r w:rsidRPr="00942468">
        <w:rPr>
          <w:b/>
          <w:sz w:val="28"/>
          <w:szCs w:val="28"/>
          <w:lang w:val="fr-FR"/>
        </w:rPr>
        <w:t>ECOLE NORMALE SUPERIEURE</w:t>
      </w:r>
    </w:p>
    <w:p w:rsidR="004A25D4" w:rsidRPr="00942468" w:rsidRDefault="004A25D4" w:rsidP="004A25D4">
      <w:pPr>
        <w:jc w:val="center"/>
        <w:rPr>
          <w:b/>
          <w:sz w:val="28"/>
          <w:szCs w:val="28"/>
          <w:lang w:val="fr-FR"/>
        </w:rPr>
      </w:pPr>
    </w:p>
    <w:p w:rsidR="004A25D4" w:rsidRDefault="004A25D4" w:rsidP="004A25D4">
      <w:pPr>
        <w:jc w:val="center"/>
        <w:rPr>
          <w:b/>
          <w:sz w:val="28"/>
          <w:szCs w:val="28"/>
          <w:lang w:val="fr-FR"/>
        </w:rPr>
      </w:pPr>
    </w:p>
    <w:p w:rsidR="00942468" w:rsidRDefault="00942468" w:rsidP="004A25D4">
      <w:pPr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>Sujet Discipline Principale</w:t>
      </w:r>
    </w:p>
    <w:p w:rsidR="00BA3935" w:rsidRPr="00942468" w:rsidRDefault="00BA3935" w:rsidP="004A25D4">
      <w:pPr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>Biologie</w:t>
      </w:r>
    </w:p>
    <w:p w:rsidR="004A25D4" w:rsidRPr="00942468" w:rsidRDefault="004A25D4" w:rsidP="004A25D4">
      <w:pPr>
        <w:jc w:val="center"/>
        <w:rPr>
          <w:b/>
          <w:sz w:val="28"/>
          <w:szCs w:val="28"/>
          <w:lang w:val="fr-FR"/>
        </w:rPr>
      </w:pPr>
    </w:p>
    <w:p w:rsidR="004A25D4" w:rsidRPr="00942468" w:rsidRDefault="004A25D4" w:rsidP="004A25D4">
      <w:pPr>
        <w:jc w:val="center"/>
        <w:rPr>
          <w:b/>
          <w:sz w:val="28"/>
          <w:szCs w:val="28"/>
          <w:lang w:val="fr-FR"/>
        </w:rPr>
      </w:pPr>
      <w:r w:rsidRPr="00942468">
        <w:rPr>
          <w:b/>
          <w:sz w:val="28"/>
          <w:szCs w:val="28"/>
          <w:lang w:val="fr-FR"/>
        </w:rPr>
        <w:t>Durée : 3h</w:t>
      </w:r>
    </w:p>
    <w:p w:rsidR="004A25D4" w:rsidRPr="004A25D4" w:rsidRDefault="004A25D4" w:rsidP="004A25D4">
      <w:pPr>
        <w:jc w:val="center"/>
        <w:rPr>
          <w:sz w:val="28"/>
          <w:szCs w:val="28"/>
          <w:lang w:val="fr-FR"/>
        </w:rPr>
      </w:pPr>
    </w:p>
    <w:p w:rsidR="004A25D4" w:rsidRPr="004A25D4" w:rsidRDefault="004A25D4" w:rsidP="004A25D4">
      <w:pPr>
        <w:jc w:val="center"/>
        <w:rPr>
          <w:sz w:val="28"/>
          <w:szCs w:val="28"/>
          <w:lang w:val="fr-FR"/>
        </w:rPr>
      </w:pPr>
    </w:p>
    <w:p w:rsidR="004A25D4" w:rsidRPr="004A25D4" w:rsidRDefault="004A25D4" w:rsidP="004A25D4">
      <w:pPr>
        <w:jc w:val="center"/>
        <w:rPr>
          <w:sz w:val="28"/>
          <w:szCs w:val="28"/>
          <w:lang w:val="fr-FR"/>
        </w:rPr>
      </w:pPr>
    </w:p>
    <w:p w:rsidR="004A25D4" w:rsidRPr="004A25D4" w:rsidRDefault="004A25D4" w:rsidP="004A25D4">
      <w:pPr>
        <w:jc w:val="center"/>
        <w:rPr>
          <w:sz w:val="28"/>
          <w:szCs w:val="28"/>
          <w:lang w:val="fr-FR"/>
        </w:rPr>
      </w:pPr>
    </w:p>
    <w:p w:rsidR="004A25D4" w:rsidRPr="004A25D4" w:rsidRDefault="004A25D4" w:rsidP="004A25D4">
      <w:pPr>
        <w:jc w:val="center"/>
        <w:rPr>
          <w:sz w:val="28"/>
          <w:szCs w:val="28"/>
          <w:lang w:val="fr-FR"/>
        </w:rPr>
      </w:pPr>
    </w:p>
    <w:p w:rsidR="004A25D4" w:rsidRPr="004A25D4" w:rsidRDefault="004A25D4" w:rsidP="004A25D4">
      <w:pPr>
        <w:jc w:val="center"/>
        <w:rPr>
          <w:sz w:val="28"/>
          <w:szCs w:val="28"/>
          <w:lang w:val="fr-FR"/>
        </w:rPr>
      </w:pPr>
    </w:p>
    <w:p w:rsidR="004A25D4" w:rsidRPr="004A25D4" w:rsidRDefault="004A25D4" w:rsidP="004A25D4">
      <w:pPr>
        <w:jc w:val="center"/>
        <w:rPr>
          <w:sz w:val="28"/>
          <w:szCs w:val="28"/>
          <w:lang w:val="fr-FR"/>
        </w:rPr>
      </w:pPr>
    </w:p>
    <w:p w:rsidR="004A25D4" w:rsidRPr="004A25D4" w:rsidRDefault="004A25D4" w:rsidP="002149B6">
      <w:pPr>
        <w:rPr>
          <w:lang w:val="fr-FR"/>
        </w:rPr>
      </w:pPr>
    </w:p>
    <w:p w:rsidR="004A25D4" w:rsidRPr="004A25D4" w:rsidRDefault="004A25D4" w:rsidP="002149B6">
      <w:pPr>
        <w:rPr>
          <w:lang w:val="fr-FR"/>
        </w:rPr>
      </w:pPr>
    </w:p>
    <w:p w:rsidR="004A25D4" w:rsidRPr="00FC04B0" w:rsidRDefault="004A25D4">
      <w:pPr>
        <w:rPr>
          <w:lang w:val="fr-FR"/>
        </w:rPr>
      </w:pPr>
      <w:r w:rsidRPr="00FC04B0">
        <w:rPr>
          <w:lang w:val="fr-FR"/>
        </w:rPr>
        <w:br w:type="page"/>
      </w:r>
    </w:p>
    <w:p w:rsidR="004A25D4" w:rsidRPr="00942468" w:rsidRDefault="004A25D4" w:rsidP="00942468">
      <w:pPr>
        <w:jc w:val="center"/>
        <w:rPr>
          <w:b/>
          <w:sz w:val="28"/>
          <w:szCs w:val="28"/>
        </w:rPr>
      </w:pPr>
      <w:proofErr w:type="spellStart"/>
      <w:r w:rsidRPr="00942468">
        <w:rPr>
          <w:b/>
          <w:sz w:val="28"/>
          <w:szCs w:val="28"/>
        </w:rPr>
        <w:lastRenderedPageBreak/>
        <w:t>Sujet</w:t>
      </w:r>
      <w:proofErr w:type="spellEnd"/>
      <w:r w:rsidRPr="00942468">
        <w:rPr>
          <w:b/>
          <w:sz w:val="28"/>
          <w:szCs w:val="28"/>
        </w:rPr>
        <w:t xml:space="preserve"> 1</w:t>
      </w:r>
    </w:p>
    <w:p w:rsidR="00942468" w:rsidRPr="00942468" w:rsidRDefault="00942468" w:rsidP="00942468">
      <w:pPr>
        <w:jc w:val="center"/>
        <w:rPr>
          <w:b/>
          <w:sz w:val="28"/>
          <w:szCs w:val="28"/>
        </w:rPr>
      </w:pPr>
      <w:r w:rsidRPr="00942468">
        <w:rPr>
          <w:b/>
          <w:sz w:val="28"/>
          <w:szCs w:val="28"/>
        </w:rPr>
        <w:t>Genetic and Evolution</w:t>
      </w:r>
    </w:p>
    <w:p w:rsidR="00942468" w:rsidRPr="00942468" w:rsidRDefault="00942468" w:rsidP="00942468">
      <w:pPr>
        <w:jc w:val="center"/>
        <w:rPr>
          <w:b/>
          <w:sz w:val="28"/>
          <w:szCs w:val="28"/>
        </w:rPr>
      </w:pPr>
      <w:proofErr w:type="spellStart"/>
      <w:r w:rsidRPr="00942468">
        <w:rPr>
          <w:b/>
          <w:sz w:val="28"/>
          <w:szCs w:val="28"/>
        </w:rPr>
        <w:t>Durée</w:t>
      </w:r>
      <w:proofErr w:type="spellEnd"/>
      <w:r w:rsidRPr="00942468">
        <w:rPr>
          <w:b/>
          <w:sz w:val="28"/>
          <w:szCs w:val="28"/>
        </w:rPr>
        <w:t>: 1h30</w:t>
      </w:r>
    </w:p>
    <w:p w:rsidR="00942468" w:rsidRDefault="00942468" w:rsidP="002149B6"/>
    <w:p w:rsidR="004A25D4" w:rsidRDefault="004A25D4" w:rsidP="002149B6"/>
    <w:p w:rsidR="004A25D4" w:rsidRDefault="004A25D4" w:rsidP="002149B6"/>
    <w:p w:rsidR="004A25D4" w:rsidRDefault="004A25D4" w:rsidP="002149B6"/>
    <w:p w:rsidR="004C61C5" w:rsidRPr="00D65A4A" w:rsidRDefault="00D65A4A" w:rsidP="002149B6">
      <w:pPr>
        <w:rPr>
          <w:lang w:val="fr-FR"/>
        </w:rPr>
      </w:pPr>
      <w:r w:rsidRPr="00D65A4A">
        <w:rPr>
          <w:lang w:val="fr-FR"/>
        </w:rPr>
        <w:t xml:space="preserve">Après avoir lu l’article </w:t>
      </w:r>
      <w:r w:rsidR="002149B6" w:rsidRPr="00D65A4A">
        <w:rPr>
          <w:lang w:val="fr-FR"/>
        </w:rPr>
        <w:t>“</w:t>
      </w:r>
      <w:proofErr w:type="spellStart"/>
      <w:r w:rsidR="002149B6" w:rsidRPr="00D65A4A">
        <w:rPr>
          <w:lang w:val="fr-FR"/>
        </w:rPr>
        <w:t>Scaling</w:t>
      </w:r>
      <w:proofErr w:type="spellEnd"/>
      <w:r w:rsidR="002149B6" w:rsidRPr="00D65A4A">
        <w:rPr>
          <w:lang w:val="fr-FR"/>
        </w:rPr>
        <w:t xml:space="preserve">, </w:t>
      </w:r>
      <w:proofErr w:type="spellStart"/>
      <w:r w:rsidR="002149B6" w:rsidRPr="00D65A4A">
        <w:rPr>
          <w:lang w:val="fr-FR"/>
        </w:rPr>
        <w:t>Selection</w:t>
      </w:r>
      <w:proofErr w:type="spellEnd"/>
      <w:r w:rsidR="002149B6" w:rsidRPr="00D65A4A">
        <w:rPr>
          <w:lang w:val="fr-FR"/>
        </w:rPr>
        <w:t xml:space="preserve">, and </w:t>
      </w:r>
      <w:proofErr w:type="spellStart"/>
      <w:r w:rsidR="002149B6" w:rsidRPr="00D65A4A">
        <w:rPr>
          <w:lang w:val="fr-FR"/>
        </w:rPr>
        <w:t>Evolutionary</w:t>
      </w:r>
      <w:proofErr w:type="spellEnd"/>
      <w:r w:rsidR="002149B6" w:rsidRPr="00D65A4A">
        <w:rPr>
          <w:lang w:val="fr-FR"/>
        </w:rPr>
        <w:t xml:space="preserve"> Dynamics of the </w:t>
      </w:r>
      <w:proofErr w:type="spellStart"/>
      <w:r w:rsidR="002149B6" w:rsidRPr="00D65A4A">
        <w:rPr>
          <w:lang w:val="fr-FR"/>
        </w:rPr>
        <w:t>Mitotic</w:t>
      </w:r>
      <w:proofErr w:type="spellEnd"/>
      <w:r w:rsidR="002149B6" w:rsidRPr="00D65A4A">
        <w:rPr>
          <w:lang w:val="fr-FR"/>
        </w:rPr>
        <w:t xml:space="preserve"> </w:t>
      </w:r>
      <w:proofErr w:type="spellStart"/>
      <w:r w:rsidR="002149B6" w:rsidRPr="00D65A4A">
        <w:rPr>
          <w:lang w:val="fr-FR"/>
        </w:rPr>
        <w:t>Spindle</w:t>
      </w:r>
      <w:proofErr w:type="spellEnd"/>
      <w:r w:rsidR="002149B6" w:rsidRPr="00D65A4A">
        <w:rPr>
          <w:lang w:val="fr-FR"/>
        </w:rPr>
        <w:t xml:space="preserve">”, </w:t>
      </w:r>
      <w:r w:rsidRPr="00D65A4A">
        <w:rPr>
          <w:lang w:val="fr-FR"/>
        </w:rPr>
        <w:t>répondez à 4 questions parmi les 5 suivantes</w:t>
      </w:r>
      <w:r w:rsidR="001539EF" w:rsidRPr="00D65A4A">
        <w:rPr>
          <w:lang w:val="fr-FR"/>
        </w:rPr>
        <w:t xml:space="preserve">: </w:t>
      </w:r>
    </w:p>
    <w:p w:rsidR="002149B6" w:rsidRPr="00D65A4A" w:rsidRDefault="002149B6" w:rsidP="002149B6">
      <w:pPr>
        <w:rPr>
          <w:lang w:val="fr-FR"/>
        </w:rPr>
      </w:pPr>
    </w:p>
    <w:p w:rsidR="002149B6" w:rsidRPr="00D65A4A" w:rsidRDefault="002149B6" w:rsidP="002149B6">
      <w:pPr>
        <w:rPr>
          <w:lang w:val="fr-FR"/>
        </w:rPr>
      </w:pPr>
      <w:r w:rsidRPr="00D65A4A">
        <w:rPr>
          <w:lang w:val="fr-FR"/>
        </w:rPr>
        <w:t xml:space="preserve">1. </w:t>
      </w:r>
      <w:r w:rsidR="00D65A4A" w:rsidRPr="00D65A4A">
        <w:rPr>
          <w:lang w:val="fr-FR"/>
        </w:rPr>
        <w:t xml:space="preserve">Quel est la question centrale posez dans l’article et quelle est </w:t>
      </w:r>
      <w:r w:rsidR="00D65A4A">
        <w:rPr>
          <w:lang w:val="fr-FR"/>
        </w:rPr>
        <w:t>sa signification pour la recherche en biologie ?</w:t>
      </w:r>
    </w:p>
    <w:p w:rsidR="002149B6" w:rsidRPr="00D65A4A" w:rsidRDefault="002149B6" w:rsidP="002149B6">
      <w:pPr>
        <w:rPr>
          <w:lang w:val="fr-FR"/>
        </w:rPr>
      </w:pPr>
      <w:r>
        <w:t xml:space="preserve">2.  </w:t>
      </w:r>
      <w:r w:rsidR="00D65A4A" w:rsidRPr="00D65A4A">
        <w:rPr>
          <w:lang w:val="fr-FR"/>
        </w:rPr>
        <w:t>Décrire 3 des différentes techniques employées dans l’article</w:t>
      </w:r>
      <w:r w:rsidRPr="00D65A4A">
        <w:rPr>
          <w:lang w:val="fr-FR"/>
        </w:rPr>
        <w:t xml:space="preserve">. </w:t>
      </w:r>
      <w:r w:rsidR="00D65A4A">
        <w:rPr>
          <w:lang w:val="fr-FR"/>
        </w:rPr>
        <w:t xml:space="preserve">Comment permettent-elles de répondre à la question centrale du papier ? </w:t>
      </w:r>
    </w:p>
    <w:p w:rsidR="00204AEA" w:rsidRPr="00D65A4A" w:rsidRDefault="002149B6" w:rsidP="002149B6">
      <w:pPr>
        <w:rPr>
          <w:lang w:val="fr-FR"/>
        </w:rPr>
      </w:pPr>
      <w:r w:rsidRPr="00D65A4A">
        <w:rPr>
          <w:lang w:val="fr-FR"/>
        </w:rPr>
        <w:t xml:space="preserve">3.  </w:t>
      </w:r>
      <w:r w:rsidR="00D65A4A" w:rsidRPr="00D65A4A">
        <w:rPr>
          <w:lang w:val="fr-FR"/>
        </w:rPr>
        <w:t>quelle est l’affirmation princip</w:t>
      </w:r>
      <w:r w:rsidR="008646FC">
        <w:rPr>
          <w:lang w:val="fr-FR"/>
        </w:rPr>
        <w:t>a</w:t>
      </w:r>
      <w:r w:rsidR="00D65A4A" w:rsidRPr="00D65A4A">
        <w:rPr>
          <w:lang w:val="fr-FR"/>
        </w:rPr>
        <w:t xml:space="preserve">le des auteurs concernant le mode de </w:t>
      </w:r>
      <w:r w:rsidR="008646FC" w:rsidRPr="00D65A4A">
        <w:rPr>
          <w:lang w:val="fr-FR"/>
        </w:rPr>
        <w:t>sélection</w:t>
      </w:r>
      <w:r w:rsidR="00D65A4A" w:rsidRPr="00D65A4A">
        <w:rPr>
          <w:lang w:val="fr-FR"/>
        </w:rPr>
        <w:t xml:space="preserve"> naturelle agissant sur l’évolution du fuseau mitotique? Décrivez une méthode alternative qui pourrait mener à une conclusion similaire. </w:t>
      </w:r>
    </w:p>
    <w:p w:rsidR="003D4E7E" w:rsidRPr="008646FC" w:rsidRDefault="00204AEA" w:rsidP="002149B6">
      <w:pPr>
        <w:rPr>
          <w:lang w:val="fr-FR"/>
        </w:rPr>
      </w:pPr>
      <w:r w:rsidRPr="00443B12">
        <w:rPr>
          <w:lang w:val="fr-FR"/>
        </w:rPr>
        <w:t xml:space="preserve">4. </w:t>
      </w:r>
      <w:r w:rsidR="00443B12" w:rsidRPr="00443B12">
        <w:rPr>
          <w:lang w:val="fr-FR"/>
        </w:rPr>
        <w:t xml:space="preserve">Les auteurs supposent que la dynamique d’évolution </w:t>
      </w:r>
      <w:r w:rsidR="00443B12">
        <w:rPr>
          <w:lang w:val="fr-FR"/>
        </w:rPr>
        <w:t>apparait principalement à partir de causes mutationnelles</w:t>
      </w:r>
      <w:r w:rsidRPr="00443B12">
        <w:rPr>
          <w:lang w:val="fr-FR"/>
        </w:rPr>
        <w:t>.</w:t>
      </w:r>
      <w:r w:rsidR="00443B12">
        <w:rPr>
          <w:lang w:val="fr-FR"/>
        </w:rPr>
        <w:t xml:space="preserve"> </w:t>
      </w:r>
      <w:r w:rsidR="00443B12" w:rsidRPr="00443B12">
        <w:rPr>
          <w:lang w:val="fr-FR"/>
        </w:rPr>
        <w:t>Quelles sont les complications possibles si le fuseau mitotique évolue</w:t>
      </w:r>
      <w:r w:rsidRPr="00443B12">
        <w:rPr>
          <w:lang w:val="fr-FR"/>
        </w:rPr>
        <w:t xml:space="preserve"> </w:t>
      </w:r>
      <w:r w:rsidR="00443B12" w:rsidRPr="00443B12">
        <w:rPr>
          <w:lang w:val="fr-FR"/>
        </w:rPr>
        <w:t xml:space="preserve">également à partir </w:t>
      </w:r>
      <w:r w:rsidR="008646FC">
        <w:rPr>
          <w:lang w:val="fr-FR"/>
        </w:rPr>
        <w:t xml:space="preserve">d’une diversité génétique? </w:t>
      </w:r>
    </w:p>
    <w:p w:rsidR="002A2ECC" w:rsidRPr="008646FC" w:rsidRDefault="001539EF" w:rsidP="002149B6">
      <w:pPr>
        <w:rPr>
          <w:lang w:val="fr-FR"/>
        </w:rPr>
      </w:pPr>
      <w:r>
        <w:t>5</w:t>
      </w:r>
      <w:r w:rsidR="002149B6">
        <w:t xml:space="preserve">.  </w:t>
      </w:r>
      <w:r w:rsidR="008646FC" w:rsidRPr="008646FC">
        <w:rPr>
          <w:lang w:val="fr-FR"/>
        </w:rPr>
        <w:t>Les né</w:t>
      </w:r>
      <w:r w:rsidR="003D4E7E" w:rsidRPr="008646FC">
        <w:rPr>
          <w:lang w:val="fr-FR"/>
        </w:rPr>
        <w:t xml:space="preserve">matodes, </w:t>
      </w:r>
      <w:r w:rsidR="008646FC" w:rsidRPr="008646FC">
        <w:rPr>
          <w:lang w:val="fr-FR"/>
        </w:rPr>
        <w:t>comme la plupart des organismes, vivent dans des environnements spatialemen</w:t>
      </w:r>
      <w:r w:rsidR="008646FC">
        <w:rPr>
          <w:lang w:val="fr-FR"/>
        </w:rPr>
        <w:t xml:space="preserve">t </w:t>
      </w:r>
      <w:proofErr w:type="gramStart"/>
      <w:r w:rsidR="008646FC">
        <w:rPr>
          <w:lang w:val="fr-FR"/>
        </w:rPr>
        <w:t>et</w:t>
      </w:r>
      <w:proofErr w:type="gramEnd"/>
      <w:r w:rsidR="008646FC">
        <w:rPr>
          <w:lang w:val="fr-FR"/>
        </w:rPr>
        <w:t xml:space="preserve"> temporellement hétérogènes</w:t>
      </w:r>
      <w:r w:rsidR="003D4E7E" w:rsidRPr="008646FC">
        <w:rPr>
          <w:lang w:val="fr-FR"/>
        </w:rPr>
        <w:t xml:space="preserve">. </w:t>
      </w:r>
      <w:r w:rsidR="008646FC" w:rsidRPr="008646FC">
        <w:rPr>
          <w:lang w:val="fr-FR"/>
        </w:rPr>
        <w:t xml:space="preserve">Décrivez un scenario écologique dans lequel la sélection pourrait résulter en une évolution du fuseau mitotique qui n’implique pas de sélection individuelle. </w:t>
      </w:r>
      <w:r w:rsidR="008646FC">
        <w:rPr>
          <w:lang w:val="fr-FR"/>
        </w:rPr>
        <w:t xml:space="preserve">Comment un tel scenario est-il en accord ou en contradiction avec les conclusions de cette étude ? </w:t>
      </w:r>
    </w:p>
    <w:p w:rsidR="002A2ECC" w:rsidRPr="008646FC" w:rsidRDefault="002A2ECC">
      <w:pPr>
        <w:rPr>
          <w:b/>
          <w:sz w:val="28"/>
          <w:szCs w:val="28"/>
          <w:lang w:val="fr-FR"/>
        </w:rPr>
      </w:pPr>
      <w:r w:rsidRPr="008646FC">
        <w:rPr>
          <w:b/>
          <w:sz w:val="28"/>
          <w:szCs w:val="28"/>
          <w:lang w:val="fr-FR"/>
        </w:rPr>
        <w:br w:type="page"/>
      </w:r>
    </w:p>
    <w:p w:rsidR="002A2ECC" w:rsidRPr="00942468" w:rsidRDefault="002A2ECC" w:rsidP="002A2ECC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Sujet</w:t>
      </w:r>
      <w:proofErr w:type="spellEnd"/>
      <w:r>
        <w:rPr>
          <w:b/>
          <w:sz w:val="28"/>
          <w:szCs w:val="28"/>
        </w:rPr>
        <w:t xml:space="preserve"> 2</w:t>
      </w:r>
    </w:p>
    <w:p w:rsidR="002A2ECC" w:rsidRPr="00942468" w:rsidRDefault="005A6595" w:rsidP="002A2E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Cell Biology</w:t>
      </w:r>
    </w:p>
    <w:p w:rsidR="002A2ECC" w:rsidRPr="00942468" w:rsidRDefault="002A2ECC" w:rsidP="002A2ECC">
      <w:pPr>
        <w:jc w:val="center"/>
        <w:rPr>
          <w:b/>
          <w:sz w:val="28"/>
          <w:szCs w:val="28"/>
        </w:rPr>
      </w:pPr>
      <w:proofErr w:type="spellStart"/>
      <w:r w:rsidRPr="00942468">
        <w:rPr>
          <w:b/>
          <w:sz w:val="28"/>
          <w:szCs w:val="28"/>
        </w:rPr>
        <w:t>Durée</w:t>
      </w:r>
      <w:proofErr w:type="spellEnd"/>
      <w:r w:rsidRPr="00942468">
        <w:rPr>
          <w:b/>
          <w:sz w:val="28"/>
          <w:szCs w:val="28"/>
        </w:rPr>
        <w:t>: 1h30</w:t>
      </w:r>
    </w:p>
    <w:p w:rsidR="002A2ECC" w:rsidRDefault="002A2ECC" w:rsidP="002149B6"/>
    <w:p w:rsidR="005A6595" w:rsidRPr="00D6154B" w:rsidRDefault="00D6154B" w:rsidP="00E77F8C">
      <w:pPr>
        <w:jc w:val="both"/>
        <w:rPr>
          <w:lang w:val="fr-FR"/>
        </w:rPr>
      </w:pPr>
      <w:r w:rsidRPr="00D6154B">
        <w:rPr>
          <w:lang w:val="fr-FR"/>
        </w:rPr>
        <w:t xml:space="preserve">La recherche sur la mécano-transduction se focalise en </w:t>
      </w:r>
      <w:r>
        <w:rPr>
          <w:lang w:val="fr-FR"/>
        </w:rPr>
        <w:t>g</w:t>
      </w:r>
      <w:r w:rsidRPr="00D6154B">
        <w:rPr>
          <w:lang w:val="fr-FR"/>
        </w:rPr>
        <w:t xml:space="preserve">énéral sur la façon dont les forces physiques sont converties en signaux chimiques à la surface des cellules. </w:t>
      </w:r>
      <w:r>
        <w:rPr>
          <w:lang w:val="fr-FR"/>
        </w:rPr>
        <w:t xml:space="preserve">Cependant, les forces mécaniques exercés sur les récepteurs de surface liés à l’adhésion, comme les </w:t>
      </w:r>
      <w:proofErr w:type="spellStart"/>
      <w:r>
        <w:rPr>
          <w:lang w:val="fr-FR"/>
        </w:rPr>
        <w:t>intégrines</w:t>
      </w:r>
      <w:proofErr w:type="spellEnd"/>
      <w:r>
        <w:rPr>
          <w:lang w:val="fr-FR"/>
        </w:rPr>
        <w:t xml:space="preserve"> ou les </w:t>
      </w:r>
      <w:proofErr w:type="spellStart"/>
      <w:r>
        <w:rPr>
          <w:lang w:val="fr-FR"/>
        </w:rPr>
        <w:t>cadhérine</w:t>
      </w:r>
      <w:proofErr w:type="spellEnd"/>
      <w:r>
        <w:rPr>
          <w:lang w:val="fr-FR"/>
        </w:rPr>
        <w:t>, sont également canalisées le long des filaments du cytosquelette, et concentrés au niveaux de sites distants dans le cytoplasme et le noyaux</w:t>
      </w:r>
      <w:r w:rsidR="005A6595" w:rsidRPr="00D6154B">
        <w:rPr>
          <w:lang w:val="fr-FR"/>
        </w:rPr>
        <w:t xml:space="preserve">. </w:t>
      </w:r>
      <w:r w:rsidRPr="00D6154B">
        <w:rPr>
          <w:lang w:val="fr-FR"/>
        </w:rPr>
        <w:t xml:space="preserve">Dans ce problème, nous allons explorer les mécanismes moléculaires par lesquels ces forces peuvent être transmises à travers la cellule, et peuvent agir à distance pour induire une conversion </w:t>
      </w:r>
      <w:proofErr w:type="spellStart"/>
      <w:r w:rsidRPr="00D6154B">
        <w:rPr>
          <w:lang w:val="fr-FR"/>
        </w:rPr>
        <w:t>meca</w:t>
      </w:r>
      <w:r>
        <w:rPr>
          <w:lang w:val="fr-FR"/>
        </w:rPr>
        <w:t>nochimique</w:t>
      </w:r>
      <w:proofErr w:type="spellEnd"/>
      <w:r>
        <w:rPr>
          <w:lang w:val="fr-FR"/>
        </w:rPr>
        <w:t xml:space="preserve"> dans le noyau</w:t>
      </w:r>
      <w:r w:rsidRPr="00D6154B">
        <w:rPr>
          <w:lang w:val="fr-FR"/>
        </w:rPr>
        <w:t xml:space="preserve"> et rég</w:t>
      </w:r>
      <w:r>
        <w:rPr>
          <w:lang w:val="fr-FR"/>
        </w:rPr>
        <w:t>uler</w:t>
      </w:r>
      <w:r w:rsidRPr="00D6154B">
        <w:rPr>
          <w:lang w:val="fr-FR"/>
        </w:rPr>
        <w:t xml:space="preserve"> l’activité des gènes. </w:t>
      </w:r>
    </w:p>
    <w:p w:rsidR="00D6154B" w:rsidRPr="00D6154B" w:rsidRDefault="002E66D8" w:rsidP="00E77F8C">
      <w:pPr>
        <w:jc w:val="both"/>
        <w:rPr>
          <w:b/>
          <w:lang w:val="fr-FR"/>
        </w:rPr>
      </w:pPr>
      <w:r w:rsidRPr="00D6154B">
        <w:rPr>
          <w:b/>
          <w:lang w:val="fr-FR"/>
        </w:rPr>
        <w:t xml:space="preserve">Question 1: </w:t>
      </w:r>
      <w:r w:rsidR="00D6154B" w:rsidRPr="00D6154B">
        <w:rPr>
          <w:b/>
          <w:lang w:val="fr-FR"/>
        </w:rPr>
        <w:t xml:space="preserve">Quels sont les </w:t>
      </w:r>
      <w:proofErr w:type="spellStart"/>
      <w:r w:rsidR="00D6154B" w:rsidRPr="00D6154B">
        <w:rPr>
          <w:b/>
          <w:lang w:val="fr-FR"/>
        </w:rPr>
        <w:t>differents</w:t>
      </w:r>
      <w:proofErr w:type="spellEnd"/>
      <w:r w:rsidR="00D6154B" w:rsidRPr="00D6154B">
        <w:rPr>
          <w:b/>
          <w:lang w:val="fr-FR"/>
        </w:rPr>
        <w:t xml:space="preserve"> composants du cytosquelette? Expliquez </w:t>
      </w:r>
      <w:r w:rsidR="0060305D" w:rsidRPr="00D6154B">
        <w:rPr>
          <w:b/>
          <w:lang w:val="fr-FR"/>
        </w:rPr>
        <w:t>brièvement</w:t>
      </w:r>
      <w:r w:rsidR="00D6154B" w:rsidRPr="00D6154B">
        <w:rPr>
          <w:b/>
          <w:lang w:val="fr-FR"/>
        </w:rPr>
        <w:t xml:space="preserve"> leurs différents rôles. </w:t>
      </w:r>
    </w:p>
    <w:p w:rsidR="008316D1" w:rsidRPr="00FA33ED" w:rsidRDefault="00D6154B" w:rsidP="00E77F8C">
      <w:pPr>
        <w:jc w:val="both"/>
        <w:rPr>
          <w:lang w:val="fr-FR"/>
        </w:rPr>
      </w:pPr>
      <w:r>
        <w:rPr>
          <w:lang w:val="fr-FR"/>
        </w:rPr>
        <w:t xml:space="preserve">La kinase </w:t>
      </w:r>
      <w:proofErr w:type="spellStart"/>
      <w:r>
        <w:rPr>
          <w:lang w:val="fr-FR"/>
        </w:rPr>
        <w:t>src</w:t>
      </w:r>
      <w:proofErr w:type="spellEnd"/>
      <w:r>
        <w:rPr>
          <w:lang w:val="fr-FR"/>
        </w:rPr>
        <w:t xml:space="preserve"> est une kinase connue pour répondre à un stress mécanique. </w:t>
      </w:r>
      <w:proofErr w:type="spellStart"/>
      <w:r>
        <w:rPr>
          <w:lang w:val="fr-FR"/>
        </w:rPr>
        <w:t>Src</w:t>
      </w:r>
      <w:proofErr w:type="spellEnd"/>
      <w:r>
        <w:rPr>
          <w:lang w:val="fr-FR"/>
        </w:rPr>
        <w:t xml:space="preserve"> peut réguler l’interaction </w:t>
      </w:r>
      <w:proofErr w:type="spellStart"/>
      <w:r>
        <w:rPr>
          <w:lang w:val="fr-FR"/>
        </w:rPr>
        <w:t>intégrine</w:t>
      </w:r>
      <w:proofErr w:type="spellEnd"/>
      <w:r>
        <w:rPr>
          <w:lang w:val="fr-FR"/>
        </w:rPr>
        <w:t xml:space="preserve">-cytosquelette, et causer la </w:t>
      </w:r>
      <w:proofErr w:type="spellStart"/>
      <w:r>
        <w:rPr>
          <w:lang w:val="fr-FR"/>
        </w:rPr>
        <w:t>disolution</w:t>
      </w:r>
      <w:proofErr w:type="spellEnd"/>
      <w:r>
        <w:rPr>
          <w:lang w:val="fr-FR"/>
        </w:rPr>
        <w:t xml:space="preserve"> des fibres de stress d’actine pour </w:t>
      </w:r>
      <w:r w:rsidR="0060305D">
        <w:rPr>
          <w:lang w:val="fr-FR"/>
        </w:rPr>
        <w:t>relâcher</w:t>
      </w:r>
      <w:r>
        <w:rPr>
          <w:lang w:val="fr-FR"/>
        </w:rPr>
        <w:t xml:space="preserve"> </w:t>
      </w:r>
      <w:r w:rsidR="00782667">
        <w:rPr>
          <w:lang w:val="fr-FR"/>
        </w:rPr>
        <w:t>la tension mécanique</w:t>
      </w:r>
      <w:r w:rsidR="002B2B22" w:rsidRPr="00782667">
        <w:rPr>
          <w:lang w:val="fr-FR"/>
        </w:rPr>
        <w:t xml:space="preserve">. </w:t>
      </w:r>
      <w:r w:rsidR="00782667">
        <w:rPr>
          <w:lang w:val="fr-FR"/>
        </w:rPr>
        <w:t xml:space="preserve">Afin de comprendre la réponse des </w:t>
      </w:r>
      <w:r w:rsidR="0060305D">
        <w:rPr>
          <w:lang w:val="fr-FR"/>
        </w:rPr>
        <w:t>protéines</w:t>
      </w:r>
      <w:r w:rsidR="00782667">
        <w:rPr>
          <w:lang w:val="fr-FR"/>
        </w:rPr>
        <w:t xml:space="preserve"> au stress mécanique, nous avons construit un </w:t>
      </w:r>
      <w:proofErr w:type="spellStart"/>
      <w:r w:rsidR="00782667">
        <w:rPr>
          <w:lang w:val="fr-FR"/>
        </w:rPr>
        <w:t>biosenseur</w:t>
      </w:r>
      <w:proofErr w:type="spellEnd"/>
      <w:r w:rsidR="00782667">
        <w:rPr>
          <w:lang w:val="fr-FR"/>
        </w:rPr>
        <w:t xml:space="preserve"> FRET de l’</w:t>
      </w:r>
      <w:r w:rsidR="00FA33ED">
        <w:rPr>
          <w:lang w:val="fr-FR"/>
        </w:rPr>
        <w:t xml:space="preserve">activité de </w:t>
      </w:r>
      <w:proofErr w:type="spellStart"/>
      <w:r w:rsidR="00FA33ED">
        <w:rPr>
          <w:lang w:val="fr-FR"/>
        </w:rPr>
        <w:t>S</w:t>
      </w:r>
      <w:r w:rsidR="00782667">
        <w:rPr>
          <w:lang w:val="fr-FR"/>
        </w:rPr>
        <w:t>rc</w:t>
      </w:r>
      <w:proofErr w:type="spellEnd"/>
      <w:r w:rsidR="00782667">
        <w:rPr>
          <w:lang w:val="fr-FR"/>
        </w:rPr>
        <w:t xml:space="preserve">, décrit sur la figure 1. </w:t>
      </w:r>
    </w:p>
    <w:p w:rsidR="00FA33ED" w:rsidRDefault="00394C29" w:rsidP="00E77F8C">
      <w:pPr>
        <w:jc w:val="both"/>
        <w:rPr>
          <w:b/>
          <w:lang w:val="fr-FR"/>
        </w:rPr>
      </w:pPr>
      <w:r w:rsidRPr="00FA33ED">
        <w:rPr>
          <w:b/>
          <w:lang w:val="fr-FR"/>
        </w:rPr>
        <w:t>Question</w:t>
      </w:r>
      <w:r w:rsidR="002B2B22" w:rsidRPr="00FA33ED">
        <w:rPr>
          <w:b/>
          <w:lang w:val="fr-FR"/>
        </w:rPr>
        <w:t xml:space="preserve"> </w:t>
      </w:r>
      <w:r w:rsidR="008316D1" w:rsidRPr="00FA33ED">
        <w:rPr>
          <w:b/>
          <w:lang w:val="fr-FR"/>
        </w:rPr>
        <w:t>2</w:t>
      </w:r>
      <w:r w:rsidRPr="00FA33ED">
        <w:rPr>
          <w:b/>
          <w:lang w:val="fr-FR"/>
        </w:rPr>
        <w:t xml:space="preserve">: </w:t>
      </w:r>
      <w:r w:rsidR="00FA33ED" w:rsidRPr="00FA33ED">
        <w:rPr>
          <w:b/>
          <w:lang w:val="fr-FR"/>
        </w:rPr>
        <w:t xml:space="preserve">A partir de la figure 1, expliquez les </w:t>
      </w:r>
      <w:r w:rsidR="0060305D" w:rsidRPr="00FA33ED">
        <w:rPr>
          <w:b/>
          <w:lang w:val="fr-FR"/>
        </w:rPr>
        <w:t>principes</w:t>
      </w:r>
      <w:r w:rsidR="00FA33ED" w:rsidRPr="00FA33ED">
        <w:rPr>
          <w:b/>
          <w:lang w:val="fr-FR"/>
        </w:rPr>
        <w:t xml:space="preserve"> de fluorescence par </w:t>
      </w:r>
      <w:r w:rsidR="0060305D" w:rsidRPr="00FA33ED">
        <w:rPr>
          <w:b/>
          <w:lang w:val="fr-FR"/>
        </w:rPr>
        <w:t>résonance</w:t>
      </w:r>
      <w:r w:rsidR="00FA33ED" w:rsidRPr="00FA33ED">
        <w:rPr>
          <w:b/>
          <w:lang w:val="fr-FR"/>
        </w:rPr>
        <w:t xml:space="preserve"> de transfert d’énergie (FRET) et expli</w:t>
      </w:r>
      <w:r w:rsidR="0060305D">
        <w:rPr>
          <w:b/>
          <w:lang w:val="fr-FR"/>
        </w:rPr>
        <w:t>quez</w:t>
      </w:r>
      <w:r w:rsidR="00FA33ED">
        <w:rPr>
          <w:b/>
          <w:lang w:val="fr-FR"/>
        </w:rPr>
        <w:t xml:space="preserve"> le principe du </w:t>
      </w:r>
      <w:proofErr w:type="spellStart"/>
      <w:r w:rsidR="00FA33ED">
        <w:rPr>
          <w:b/>
          <w:lang w:val="fr-FR"/>
        </w:rPr>
        <w:t>Biosenseur</w:t>
      </w:r>
      <w:proofErr w:type="spellEnd"/>
      <w:r w:rsidR="00FA33ED">
        <w:rPr>
          <w:b/>
          <w:lang w:val="fr-FR"/>
        </w:rPr>
        <w:t xml:space="preserve"> S</w:t>
      </w:r>
      <w:r w:rsidR="00FA33ED" w:rsidRPr="00FA33ED">
        <w:rPr>
          <w:b/>
          <w:lang w:val="fr-FR"/>
        </w:rPr>
        <w:t>rc</w:t>
      </w:r>
      <w:r w:rsidR="00FA33ED">
        <w:rPr>
          <w:b/>
          <w:lang w:val="fr-FR"/>
        </w:rPr>
        <w:t>.</w:t>
      </w:r>
      <w:r w:rsidR="00FA33ED" w:rsidRPr="00FA33ED">
        <w:rPr>
          <w:b/>
          <w:lang w:val="fr-FR"/>
        </w:rPr>
        <w:t xml:space="preserve"> </w:t>
      </w:r>
    </w:p>
    <w:p w:rsidR="00FA33ED" w:rsidRDefault="002B2B22" w:rsidP="00E77F8C">
      <w:pPr>
        <w:jc w:val="both"/>
        <w:rPr>
          <w:b/>
          <w:lang w:val="fr-FR"/>
        </w:rPr>
      </w:pPr>
      <w:r w:rsidRPr="00FA33ED">
        <w:rPr>
          <w:b/>
          <w:lang w:val="fr-FR"/>
        </w:rPr>
        <w:t>Question</w:t>
      </w:r>
      <w:r w:rsidR="002129DF" w:rsidRPr="00FA33ED">
        <w:rPr>
          <w:b/>
          <w:lang w:val="fr-FR"/>
        </w:rPr>
        <w:t xml:space="preserve"> 3: </w:t>
      </w:r>
      <w:r w:rsidR="00FA33ED" w:rsidRPr="00FA33ED">
        <w:rPr>
          <w:b/>
          <w:lang w:val="fr-FR"/>
        </w:rPr>
        <w:t xml:space="preserve">Quelles alternatives aux </w:t>
      </w:r>
      <w:proofErr w:type="spellStart"/>
      <w:r w:rsidR="00FA33ED" w:rsidRPr="00FA33ED">
        <w:rPr>
          <w:b/>
          <w:lang w:val="fr-FR"/>
        </w:rPr>
        <w:t>biosenseurs</w:t>
      </w:r>
      <w:proofErr w:type="spellEnd"/>
      <w:r w:rsidR="00FA33ED" w:rsidRPr="00FA33ED">
        <w:rPr>
          <w:b/>
          <w:lang w:val="fr-FR"/>
        </w:rPr>
        <w:t xml:space="preserve"> FRET pouvez-vous imaginer pour sonder l’activation de protéines par différent</w:t>
      </w:r>
      <w:r w:rsidR="00FA33ED">
        <w:rPr>
          <w:b/>
          <w:lang w:val="fr-FR"/>
        </w:rPr>
        <w:t>s</w:t>
      </w:r>
      <w:r w:rsidR="00FA33ED" w:rsidRPr="00FA33ED">
        <w:rPr>
          <w:b/>
          <w:lang w:val="fr-FR"/>
        </w:rPr>
        <w:t xml:space="preserve"> stimuli dans des cellules vivantes?</w:t>
      </w:r>
    </w:p>
    <w:p w:rsidR="00436DC7" w:rsidRPr="00FA33ED" w:rsidRDefault="00FA33ED" w:rsidP="00E77F8C">
      <w:pPr>
        <w:jc w:val="both"/>
        <w:rPr>
          <w:b/>
          <w:lang w:val="fr-FR"/>
        </w:rPr>
      </w:pPr>
      <w:r w:rsidRPr="00FA33ED">
        <w:rPr>
          <w:b/>
          <w:lang w:val="fr-FR"/>
        </w:rPr>
        <w:t xml:space="preserve"> </w:t>
      </w:r>
      <w:r w:rsidR="00436DC7" w:rsidRPr="00FA33ED">
        <w:rPr>
          <w:b/>
          <w:lang w:val="fr-FR"/>
        </w:rPr>
        <w:t xml:space="preserve">Question 4: </w:t>
      </w:r>
      <w:r w:rsidRPr="00FA33ED">
        <w:rPr>
          <w:b/>
          <w:lang w:val="fr-FR"/>
        </w:rPr>
        <w:t xml:space="preserve">A partir de la figure 2, quelles hypothèses pouvez vous formuler sur l’activation de la kinase </w:t>
      </w:r>
      <w:proofErr w:type="spellStart"/>
      <w:r w:rsidRPr="00FA33ED">
        <w:rPr>
          <w:b/>
          <w:lang w:val="fr-FR"/>
        </w:rPr>
        <w:t>Src</w:t>
      </w:r>
      <w:proofErr w:type="spellEnd"/>
      <w:r w:rsidRPr="00FA33ED">
        <w:rPr>
          <w:b/>
          <w:lang w:val="fr-FR"/>
        </w:rPr>
        <w:t xml:space="preserve"> par un stress mécanique, </w:t>
      </w:r>
      <w:r>
        <w:rPr>
          <w:b/>
          <w:lang w:val="fr-FR"/>
        </w:rPr>
        <w:t>comparé</w:t>
      </w:r>
      <w:r w:rsidRPr="00FA33ED">
        <w:rPr>
          <w:b/>
          <w:lang w:val="fr-FR"/>
        </w:rPr>
        <w:t xml:space="preserve"> à l’activation induite par EGF? </w:t>
      </w:r>
    </w:p>
    <w:p w:rsidR="009E4861" w:rsidRPr="00920EC5" w:rsidRDefault="00FA33ED" w:rsidP="009E4861">
      <w:pPr>
        <w:spacing w:after="0" w:line="240" w:lineRule="auto"/>
        <w:jc w:val="both"/>
        <w:rPr>
          <w:rFonts w:ascii="Times New Roman" w:eastAsia="Times New Roman" w:hAnsi="Times New Roman" w:cs="Times New Roman"/>
          <w:lang w:val="fr-FR" w:eastAsia="fr-FR"/>
        </w:rPr>
      </w:pPr>
      <w:r w:rsidRPr="00FA33ED">
        <w:rPr>
          <w:rFonts w:ascii="Times New Roman" w:eastAsia="Times New Roman" w:hAnsi="Times New Roman" w:cs="Times New Roman"/>
          <w:lang w:val="fr-FR" w:eastAsia="fr-FR"/>
        </w:rPr>
        <w:t xml:space="preserve">Une </w:t>
      </w:r>
      <w:r w:rsidR="00920EC5" w:rsidRPr="00FA33ED">
        <w:rPr>
          <w:rFonts w:ascii="Times New Roman" w:eastAsia="Times New Roman" w:hAnsi="Times New Roman" w:cs="Times New Roman"/>
          <w:lang w:val="fr-FR" w:eastAsia="fr-FR"/>
        </w:rPr>
        <w:t>connexion</w:t>
      </w:r>
      <w:r w:rsidRPr="00FA33ED">
        <w:rPr>
          <w:rFonts w:ascii="Times New Roman" w:eastAsia="Times New Roman" w:hAnsi="Times New Roman" w:cs="Times New Roman"/>
          <w:lang w:val="fr-FR" w:eastAsia="fr-FR"/>
        </w:rPr>
        <w:t xml:space="preserve"> stable entre le noyau et le cytosquelette est requise pour une grande variété de processus physiologiques, tells que la migration cellulaire ou le positionnement du noyau. </w:t>
      </w:r>
      <w:r w:rsidR="00920EC5">
        <w:rPr>
          <w:rFonts w:ascii="Times New Roman" w:eastAsia="Times New Roman" w:hAnsi="Times New Roman" w:cs="Times New Roman"/>
          <w:lang w:val="fr-FR" w:eastAsia="fr-FR"/>
        </w:rPr>
        <w:t xml:space="preserve">Les protéines Sun et </w:t>
      </w:r>
      <w:proofErr w:type="spellStart"/>
      <w:r w:rsidR="00920EC5">
        <w:rPr>
          <w:rFonts w:ascii="Times New Roman" w:eastAsia="Times New Roman" w:hAnsi="Times New Roman" w:cs="Times New Roman"/>
          <w:lang w:val="fr-FR" w:eastAsia="fr-FR"/>
        </w:rPr>
        <w:t>Nesprine</w:t>
      </w:r>
      <w:proofErr w:type="spellEnd"/>
      <w:r w:rsidR="00920EC5">
        <w:rPr>
          <w:rFonts w:ascii="Times New Roman" w:eastAsia="Times New Roman" w:hAnsi="Times New Roman" w:cs="Times New Roman"/>
          <w:lang w:val="fr-FR" w:eastAsia="fr-FR"/>
        </w:rPr>
        <w:t>, d</w:t>
      </w:r>
      <w:r w:rsidR="00920EC5" w:rsidRPr="00920EC5">
        <w:rPr>
          <w:rFonts w:ascii="Times New Roman" w:eastAsia="Times New Roman" w:hAnsi="Times New Roman" w:cs="Times New Roman"/>
          <w:lang w:val="fr-FR" w:eastAsia="fr-FR"/>
        </w:rPr>
        <w:t xml:space="preserve">eux composants moléculaires majeurs, découverts récemment, </w:t>
      </w:r>
      <w:r w:rsidR="00920EC5">
        <w:rPr>
          <w:rFonts w:ascii="Times New Roman" w:eastAsia="Times New Roman" w:hAnsi="Times New Roman" w:cs="Times New Roman"/>
          <w:lang w:val="fr-FR" w:eastAsia="fr-FR"/>
        </w:rPr>
        <w:t xml:space="preserve">sont </w:t>
      </w:r>
      <w:r w:rsidR="00920EC5" w:rsidRPr="00920EC5">
        <w:rPr>
          <w:rFonts w:ascii="Times New Roman" w:eastAsia="Times New Roman" w:hAnsi="Times New Roman" w:cs="Times New Roman"/>
          <w:lang w:val="fr-FR" w:eastAsia="fr-FR"/>
        </w:rPr>
        <w:t>impliqué</w:t>
      </w:r>
      <w:r w:rsidR="00920EC5">
        <w:rPr>
          <w:rFonts w:ascii="Times New Roman" w:eastAsia="Times New Roman" w:hAnsi="Times New Roman" w:cs="Times New Roman"/>
          <w:lang w:val="fr-FR" w:eastAsia="fr-FR"/>
        </w:rPr>
        <w:t>s</w:t>
      </w:r>
      <w:r w:rsidR="00920EC5" w:rsidRPr="00920EC5">
        <w:rPr>
          <w:rFonts w:ascii="Times New Roman" w:eastAsia="Times New Roman" w:hAnsi="Times New Roman" w:cs="Times New Roman"/>
          <w:lang w:val="fr-FR" w:eastAsia="fr-FR"/>
        </w:rPr>
        <w:t xml:space="preserve"> dans le couplage noyau-cytosquelette</w:t>
      </w:r>
      <w:r w:rsidR="00920EC5">
        <w:rPr>
          <w:rFonts w:ascii="Times New Roman" w:eastAsia="Times New Roman" w:hAnsi="Times New Roman" w:cs="Times New Roman"/>
          <w:lang w:val="fr-FR" w:eastAsia="fr-FR"/>
        </w:rPr>
        <w:t>, en formant un pont transmembranaire à travers la membrane nucléaire</w:t>
      </w:r>
      <w:r w:rsidR="009E4861" w:rsidRPr="00920EC5">
        <w:rPr>
          <w:rFonts w:ascii="Times New Roman" w:eastAsia="Times New Roman" w:hAnsi="Times New Roman" w:cs="Times New Roman"/>
          <w:lang w:val="fr-FR" w:eastAsia="fr-FR"/>
        </w:rPr>
        <w:t xml:space="preserve">. </w:t>
      </w:r>
      <w:r w:rsidR="00920EC5" w:rsidRPr="00920EC5">
        <w:rPr>
          <w:rFonts w:ascii="Times New Roman" w:eastAsia="Times New Roman" w:hAnsi="Times New Roman" w:cs="Times New Roman"/>
          <w:lang w:val="fr-FR" w:eastAsia="fr-FR"/>
        </w:rPr>
        <w:t>SUN1 et</w:t>
      </w:r>
      <w:r w:rsidR="009E4861" w:rsidRPr="00920EC5">
        <w:rPr>
          <w:rFonts w:ascii="Times New Roman" w:eastAsia="Times New Roman" w:hAnsi="Times New Roman" w:cs="Times New Roman"/>
          <w:lang w:val="fr-FR" w:eastAsia="fr-FR"/>
        </w:rPr>
        <w:t xml:space="preserve"> SUN2 </w:t>
      </w:r>
      <w:r w:rsidR="00920EC5" w:rsidRPr="00920EC5">
        <w:rPr>
          <w:rFonts w:ascii="Times New Roman" w:eastAsia="Times New Roman" w:hAnsi="Times New Roman" w:cs="Times New Roman"/>
          <w:lang w:val="fr-FR" w:eastAsia="fr-FR"/>
        </w:rPr>
        <w:t xml:space="preserve">sont enchâssées dans la membrane nucléaire interne et interagissent avec les lamines, les protéines du pore nucléaire, et l’intérieur du noyau, alors que leur </w:t>
      </w:r>
      <w:r w:rsidR="00920EC5">
        <w:rPr>
          <w:rFonts w:ascii="Times New Roman" w:eastAsia="Times New Roman" w:hAnsi="Times New Roman" w:cs="Times New Roman"/>
          <w:lang w:val="fr-FR" w:eastAsia="fr-FR"/>
        </w:rPr>
        <w:t xml:space="preserve">domaine conservé C-terminal s’étend dans l’espace </w:t>
      </w:r>
      <w:proofErr w:type="spellStart"/>
      <w:r w:rsidR="00920EC5">
        <w:rPr>
          <w:rFonts w:ascii="Times New Roman" w:eastAsia="Times New Roman" w:hAnsi="Times New Roman" w:cs="Times New Roman"/>
          <w:lang w:val="fr-FR" w:eastAsia="fr-FR"/>
        </w:rPr>
        <w:t>peri</w:t>
      </w:r>
      <w:proofErr w:type="spellEnd"/>
      <w:r w:rsidR="00920EC5">
        <w:rPr>
          <w:rFonts w:ascii="Times New Roman" w:eastAsia="Times New Roman" w:hAnsi="Times New Roman" w:cs="Times New Roman"/>
          <w:lang w:val="fr-FR" w:eastAsia="fr-FR"/>
        </w:rPr>
        <w:t>-nucléaire</w:t>
      </w:r>
      <w:r w:rsidR="00BC3FB2" w:rsidRPr="00920EC5">
        <w:rPr>
          <w:rFonts w:ascii="Times New Roman" w:eastAsia="Times New Roman" w:hAnsi="Times New Roman" w:cs="Times New Roman"/>
          <w:lang w:val="fr-FR" w:eastAsia="fr-FR"/>
        </w:rPr>
        <w:t xml:space="preserve">. </w:t>
      </w:r>
      <w:r w:rsidR="00920EC5" w:rsidRPr="00920EC5">
        <w:rPr>
          <w:rFonts w:ascii="Times New Roman" w:eastAsia="Times New Roman" w:hAnsi="Times New Roman" w:cs="Times New Roman"/>
          <w:lang w:val="fr-FR" w:eastAsia="fr-FR"/>
        </w:rPr>
        <w:t>Ici</w:t>
      </w:r>
      <w:r w:rsidR="009E4861" w:rsidRPr="00920EC5">
        <w:rPr>
          <w:rFonts w:ascii="Times New Roman" w:eastAsia="Times New Roman" w:hAnsi="Times New Roman" w:cs="Times New Roman"/>
          <w:lang w:val="fr-FR" w:eastAsia="fr-FR"/>
        </w:rPr>
        <w:t xml:space="preserve">, </w:t>
      </w:r>
      <w:r w:rsidR="00920EC5" w:rsidRPr="00920EC5">
        <w:rPr>
          <w:rFonts w:ascii="Times New Roman" w:eastAsia="Times New Roman" w:hAnsi="Times New Roman" w:cs="Times New Roman"/>
          <w:lang w:val="fr-FR" w:eastAsia="fr-FR"/>
        </w:rPr>
        <w:t xml:space="preserve">ils interagissent avec le domaine conservé C-terminal KASH des </w:t>
      </w:r>
      <w:proofErr w:type="spellStart"/>
      <w:r w:rsidR="00920EC5" w:rsidRPr="00920EC5">
        <w:rPr>
          <w:rFonts w:ascii="Times New Roman" w:eastAsia="Times New Roman" w:hAnsi="Times New Roman" w:cs="Times New Roman"/>
          <w:lang w:val="fr-FR" w:eastAsia="fr-FR"/>
        </w:rPr>
        <w:t>nesprines</w:t>
      </w:r>
      <w:proofErr w:type="spellEnd"/>
      <w:r w:rsidR="00920EC5" w:rsidRPr="00920EC5">
        <w:rPr>
          <w:rFonts w:ascii="Times New Roman" w:eastAsia="Times New Roman" w:hAnsi="Times New Roman" w:cs="Times New Roman"/>
          <w:lang w:val="fr-FR" w:eastAsia="fr-FR"/>
        </w:rPr>
        <w:t>, locali</w:t>
      </w:r>
      <w:r w:rsidR="00920EC5">
        <w:rPr>
          <w:rFonts w:ascii="Times New Roman" w:eastAsia="Times New Roman" w:hAnsi="Times New Roman" w:cs="Times New Roman"/>
          <w:lang w:val="fr-FR" w:eastAsia="fr-FR"/>
        </w:rPr>
        <w:t>sées</w:t>
      </w:r>
      <w:r w:rsidR="00920EC5" w:rsidRPr="00920EC5">
        <w:rPr>
          <w:rFonts w:ascii="Times New Roman" w:eastAsia="Times New Roman" w:hAnsi="Times New Roman" w:cs="Times New Roman"/>
          <w:lang w:val="fr-FR" w:eastAsia="fr-FR"/>
        </w:rPr>
        <w:t xml:space="preserve"> au niveau de l’envelo</w:t>
      </w:r>
      <w:r w:rsidR="00920EC5">
        <w:rPr>
          <w:rFonts w:ascii="Times New Roman" w:eastAsia="Times New Roman" w:hAnsi="Times New Roman" w:cs="Times New Roman"/>
          <w:lang w:val="fr-FR" w:eastAsia="fr-FR"/>
        </w:rPr>
        <w:t>ppe nucléaire.</w:t>
      </w:r>
    </w:p>
    <w:p w:rsidR="009E4861" w:rsidRPr="00920EC5" w:rsidRDefault="009E4861" w:rsidP="00E77F8C">
      <w:pPr>
        <w:jc w:val="both"/>
        <w:rPr>
          <w:b/>
          <w:lang w:val="fr-FR"/>
        </w:rPr>
      </w:pPr>
    </w:p>
    <w:p w:rsidR="002E66D8" w:rsidRPr="000747EC" w:rsidRDefault="00BC3FB2" w:rsidP="00E77F8C">
      <w:pPr>
        <w:jc w:val="both"/>
        <w:rPr>
          <w:lang w:val="fr-FR"/>
        </w:rPr>
      </w:pPr>
      <w:r w:rsidRPr="000747EC">
        <w:rPr>
          <w:b/>
          <w:lang w:val="fr-FR"/>
        </w:rPr>
        <w:t xml:space="preserve">Question 5: </w:t>
      </w:r>
      <w:r w:rsidR="00920EC5" w:rsidRPr="000747EC">
        <w:rPr>
          <w:b/>
          <w:lang w:val="fr-FR"/>
        </w:rPr>
        <w:t xml:space="preserve">A partir des figures 3 et 4, élaborez des </w:t>
      </w:r>
      <w:r w:rsidR="000747EC" w:rsidRPr="000747EC">
        <w:rPr>
          <w:b/>
          <w:lang w:val="fr-FR"/>
        </w:rPr>
        <w:t>hypothèses</w:t>
      </w:r>
      <w:r w:rsidR="00920EC5" w:rsidRPr="000747EC">
        <w:rPr>
          <w:b/>
          <w:lang w:val="fr-FR"/>
        </w:rPr>
        <w:t xml:space="preserve"> </w:t>
      </w:r>
      <w:r w:rsidR="000747EC" w:rsidRPr="000747EC">
        <w:rPr>
          <w:b/>
          <w:lang w:val="fr-FR"/>
        </w:rPr>
        <w:t>sur les possibles interactions</w:t>
      </w:r>
      <w:r w:rsidR="000747EC">
        <w:rPr>
          <w:b/>
          <w:lang w:val="fr-FR"/>
        </w:rPr>
        <w:t xml:space="preserve"> </w:t>
      </w:r>
      <w:r w:rsidR="000747EC" w:rsidRPr="000747EC">
        <w:rPr>
          <w:b/>
          <w:lang w:val="fr-FR"/>
        </w:rPr>
        <w:t xml:space="preserve">entre </w:t>
      </w:r>
      <w:r w:rsidR="000747EC">
        <w:rPr>
          <w:b/>
          <w:lang w:val="fr-FR"/>
        </w:rPr>
        <w:t>les stimuli mécaniques et la régulation de l’expression des gènes.</w:t>
      </w:r>
    </w:p>
    <w:p w:rsidR="00E77F8C" w:rsidRDefault="00E77F8C" w:rsidP="00E77F8C">
      <w:pPr>
        <w:jc w:val="both"/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4784962" cy="238859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785" cy="238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537" w:rsidRPr="007C1F4D" w:rsidRDefault="002B2B22" w:rsidP="00E77F8C">
      <w:pPr>
        <w:jc w:val="both"/>
        <w:rPr>
          <w:lang w:val="fr-FR"/>
        </w:rPr>
      </w:pPr>
      <w:r w:rsidRPr="0060305D">
        <w:rPr>
          <w:b/>
          <w:bCs/>
          <w:lang w:val="fr-FR"/>
        </w:rPr>
        <w:t xml:space="preserve">Figure 1: </w:t>
      </w:r>
      <w:r w:rsidR="00784537" w:rsidRPr="0060305D">
        <w:rPr>
          <w:b/>
          <w:bCs/>
          <w:lang w:val="fr-FR"/>
        </w:rPr>
        <w:t>a</w:t>
      </w:r>
      <w:r w:rsidR="00784537" w:rsidRPr="0060305D">
        <w:rPr>
          <w:lang w:val="fr-FR"/>
        </w:rPr>
        <w:t xml:space="preserve">, </w:t>
      </w:r>
      <w:r w:rsidR="0060305D" w:rsidRPr="0060305D">
        <w:rPr>
          <w:lang w:val="fr-FR"/>
        </w:rPr>
        <w:t xml:space="preserve">Le rapporteur </w:t>
      </w:r>
      <w:proofErr w:type="spellStart"/>
      <w:r w:rsidR="0060305D" w:rsidRPr="0060305D">
        <w:rPr>
          <w:lang w:val="fr-FR"/>
        </w:rPr>
        <w:t>Src</w:t>
      </w:r>
      <w:proofErr w:type="spellEnd"/>
      <w:r w:rsidR="0060305D" w:rsidRPr="0060305D">
        <w:rPr>
          <w:lang w:val="fr-FR"/>
        </w:rPr>
        <w:t xml:space="preserve"> est compose de CFP, d’un domaine SH2 sur un linker flexible qui correspond au substrat de </w:t>
      </w:r>
      <w:proofErr w:type="spellStart"/>
      <w:r w:rsidR="0060305D" w:rsidRPr="0060305D">
        <w:rPr>
          <w:lang w:val="fr-FR"/>
        </w:rPr>
        <w:t>Src</w:t>
      </w:r>
      <w:proofErr w:type="spellEnd"/>
      <w:r w:rsidR="0060305D" w:rsidRPr="0060305D">
        <w:rPr>
          <w:lang w:val="fr-FR"/>
        </w:rPr>
        <w:t xml:space="preserve">, et d’une YFP. </w:t>
      </w:r>
      <w:proofErr w:type="gramStart"/>
      <w:r w:rsidR="00784537" w:rsidRPr="0060305D">
        <w:rPr>
          <w:b/>
          <w:bCs/>
          <w:lang w:val="fr-FR"/>
        </w:rPr>
        <w:t>b</w:t>
      </w:r>
      <w:proofErr w:type="gramEnd"/>
      <w:r w:rsidR="00784537" w:rsidRPr="0060305D">
        <w:rPr>
          <w:lang w:val="fr-FR"/>
        </w:rPr>
        <w:t xml:space="preserve">, </w:t>
      </w:r>
      <w:r w:rsidR="0060305D" w:rsidRPr="0060305D">
        <w:rPr>
          <w:lang w:val="fr-FR"/>
        </w:rPr>
        <w:t xml:space="preserve">Le dessin illustre l’effet de FRET sur le rapporteur sous l’action de la kinase </w:t>
      </w:r>
      <w:proofErr w:type="spellStart"/>
      <w:r w:rsidR="0060305D" w:rsidRPr="0060305D">
        <w:rPr>
          <w:lang w:val="fr-FR"/>
        </w:rPr>
        <w:t>Src</w:t>
      </w:r>
      <w:proofErr w:type="spellEnd"/>
      <w:r w:rsidR="0060305D" w:rsidRPr="0060305D">
        <w:rPr>
          <w:lang w:val="fr-FR"/>
        </w:rPr>
        <w:t xml:space="preserve"> ou d’une </w:t>
      </w:r>
      <w:proofErr w:type="spellStart"/>
      <w:r w:rsidR="0060305D" w:rsidRPr="0060305D">
        <w:rPr>
          <w:lang w:val="fr-FR"/>
        </w:rPr>
        <w:t>phosphatise</w:t>
      </w:r>
      <w:proofErr w:type="spellEnd"/>
      <w:r w:rsidR="00784537" w:rsidRPr="0060305D">
        <w:rPr>
          <w:lang w:val="fr-FR"/>
        </w:rPr>
        <w:t xml:space="preserve">. </w:t>
      </w:r>
      <w:proofErr w:type="gramStart"/>
      <w:r w:rsidR="00784537" w:rsidRPr="0060305D">
        <w:rPr>
          <w:b/>
          <w:bCs/>
          <w:lang w:val="fr-FR"/>
        </w:rPr>
        <w:t>c</w:t>
      </w:r>
      <w:proofErr w:type="gramEnd"/>
      <w:r w:rsidR="00784537" w:rsidRPr="0060305D">
        <w:rPr>
          <w:lang w:val="fr-FR"/>
        </w:rPr>
        <w:t>,</w:t>
      </w:r>
      <w:r w:rsidR="0060305D" w:rsidRPr="0060305D">
        <w:rPr>
          <w:lang w:val="fr-FR"/>
        </w:rPr>
        <w:t xml:space="preserve"> Spectre d’</w:t>
      </w:r>
      <w:proofErr w:type="spellStart"/>
      <w:r w:rsidR="0060305D" w:rsidRPr="0060305D">
        <w:rPr>
          <w:lang w:val="fr-FR"/>
        </w:rPr>
        <w:t>emission</w:t>
      </w:r>
      <w:proofErr w:type="spellEnd"/>
      <w:r w:rsidR="0060305D" w:rsidRPr="0060305D">
        <w:rPr>
          <w:lang w:val="fr-FR"/>
        </w:rPr>
        <w:t xml:space="preserve"> du rapporteur </w:t>
      </w:r>
      <w:proofErr w:type="spellStart"/>
      <w:r w:rsidR="0060305D" w:rsidRPr="0060305D">
        <w:rPr>
          <w:lang w:val="fr-FR"/>
        </w:rPr>
        <w:t>Src</w:t>
      </w:r>
      <w:proofErr w:type="spellEnd"/>
      <w:r w:rsidR="0060305D" w:rsidRPr="0060305D">
        <w:rPr>
          <w:lang w:val="fr-FR"/>
        </w:rPr>
        <w:t xml:space="preserve"> </w:t>
      </w:r>
      <w:r w:rsidR="0060305D">
        <w:rPr>
          <w:lang w:val="fr-FR"/>
        </w:rPr>
        <w:t xml:space="preserve">avant (noir) et après </w:t>
      </w:r>
      <w:r w:rsidR="007C1F4D">
        <w:rPr>
          <w:lang w:val="fr-FR"/>
        </w:rPr>
        <w:t>(rouge) phosphorylation par Src</w:t>
      </w:r>
      <w:r w:rsidR="00784537" w:rsidRPr="007C1F4D">
        <w:rPr>
          <w:lang w:val="fr-FR"/>
        </w:rPr>
        <w:t xml:space="preserve">. </w:t>
      </w:r>
      <w:r w:rsidR="00784537" w:rsidRPr="007C1F4D">
        <w:rPr>
          <w:b/>
          <w:bCs/>
          <w:lang w:val="fr-FR"/>
        </w:rPr>
        <w:t>d</w:t>
      </w:r>
      <w:r w:rsidR="00784537" w:rsidRPr="007C1F4D">
        <w:rPr>
          <w:lang w:val="fr-FR"/>
        </w:rPr>
        <w:t xml:space="preserve">, </w:t>
      </w:r>
      <w:r w:rsidR="007C1F4D">
        <w:rPr>
          <w:lang w:val="fr-FR"/>
        </w:rPr>
        <w:t>Changement des rapport d’</w:t>
      </w:r>
      <w:proofErr w:type="spellStart"/>
      <w:r w:rsidR="007C1F4D">
        <w:rPr>
          <w:lang w:val="fr-FR"/>
        </w:rPr>
        <w:t>emission</w:t>
      </w:r>
      <w:proofErr w:type="spellEnd"/>
      <w:r w:rsidR="007C1F4D">
        <w:rPr>
          <w:lang w:val="fr-FR"/>
        </w:rPr>
        <w:t xml:space="preserve"> in vitro </w:t>
      </w:r>
      <w:r w:rsidR="00784537" w:rsidRPr="007C1F4D">
        <w:rPr>
          <w:lang w:val="fr-FR"/>
        </w:rPr>
        <w:t>(m</w:t>
      </w:r>
      <w:r w:rsidR="007C1F4D">
        <w:rPr>
          <w:lang w:val="fr-FR"/>
        </w:rPr>
        <w:t>oyenne</w:t>
      </w:r>
      <w:r w:rsidR="00784537" w:rsidRPr="007C1F4D">
        <w:rPr>
          <w:lang w:val="fr-FR"/>
        </w:rPr>
        <w:t xml:space="preserve"> ± </w:t>
      </w:r>
      <w:proofErr w:type="spellStart"/>
      <w:r w:rsidR="00784537" w:rsidRPr="007C1F4D">
        <w:rPr>
          <w:lang w:val="fr-FR"/>
        </w:rPr>
        <w:t>s.d</w:t>
      </w:r>
      <w:proofErr w:type="spellEnd"/>
      <w:r w:rsidR="00784537" w:rsidRPr="007C1F4D">
        <w:rPr>
          <w:lang w:val="fr-FR"/>
        </w:rPr>
        <w:t xml:space="preserve">.) </w:t>
      </w:r>
      <w:r w:rsidR="007C1F4D">
        <w:rPr>
          <w:lang w:val="fr-FR"/>
        </w:rPr>
        <w:t xml:space="preserve">du rapporteur </w:t>
      </w:r>
      <w:proofErr w:type="spellStart"/>
      <w:r w:rsidR="007C1F4D">
        <w:rPr>
          <w:lang w:val="fr-FR"/>
        </w:rPr>
        <w:t>Src</w:t>
      </w:r>
      <w:proofErr w:type="spellEnd"/>
      <w:r w:rsidR="007C1F4D">
        <w:rPr>
          <w:lang w:val="fr-FR"/>
        </w:rPr>
        <w:t xml:space="preserve"> en réponse à </w:t>
      </w:r>
      <w:proofErr w:type="spellStart"/>
      <w:r w:rsidR="007C1F4D">
        <w:rPr>
          <w:lang w:val="fr-FR"/>
        </w:rPr>
        <w:t>Src</w:t>
      </w:r>
      <w:proofErr w:type="spellEnd"/>
      <w:r w:rsidR="007C1F4D">
        <w:rPr>
          <w:lang w:val="fr-FR"/>
        </w:rPr>
        <w:t xml:space="preserve"> ou d’autres kinases.</w:t>
      </w:r>
    </w:p>
    <w:p w:rsidR="00870A9E" w:rsidRPr="007C1F4D" w:rsidRDefault="00870A9E">
      <w:pPr>
        <w:rPr>
          <w:lang w:val="fr-FR"/>
        </w:rPr>
      </w:pPr>
      <w:r w:rsidRPr="007C1F4D">
        <w:rPr>
          <w:lang w:val="fr-FR"/>
        </w:rPr>
        <w:br w:type="page"/>
      </w:r>
    </w:p>
    <w:p w:rsidR="00870A9E" w:rsidRPr="007C1F4D" w:rsidRDefault="00870A9E" w:rsidP="00E77F8C">
      <w:pPr>
        <w:jc w:val="both"/>
        <w:rPr>
          <w:lang w:val="fr-FR"/>
        </w:rPr>
      </w:pPr>
    </w:p>
    <w:p w:rsidR="00784537" w:rsidRDefault="00784537" w:rsidP="00E77F8C">
      <w:pPr>
        <w:jc w:val="both"/>
      </w:pPr>
      <w:r>
        <w:rPr>
          <w:noProof/>
          <w:lang w:val="fr-FR" w:eastAsia="fr-FR"/>
        </w:rPr>
        <w:drawing>
          <wp:inline distT="0" distB="0" distL="0" distR="0">
            <wp:extent cx="5400040" cy="4969239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6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EC" w:rsidRDefault="004E7F0B" w:rsidP="000747EC">
      <w:pPr>
        <w:pStyle w:val="PrformatHTML"/>
        <w:rPr>
          <w:rFonts w:asciiTheme="minorHAnsi" w:hAnsiTheme="minorHAnsi"/>
          <w:lang w:val="en-US"/>
        </w:rPr>
      </w:pPr>
      <w:r w:rsidRPr="000747EC">
        <w:rPr>
          <w:rFonts w:asciiTheme="minorHAnsi" w:hAnsiTheme="minorHAnsi"/>
          <w:b/>
        </w:rPr>
        <w:t>Figure 2:</w:t>
      </w:r>
      <w:r w:rsidR="0060305D">
        <w:rPr>
          <w:rFonts w:asciiTheme="minorHAnsi" w:hAnsiTheme="minorHAnsi"/>
        </w:rPr>
        <w:t xml:space="preserve"> A</w:t>
      </w:r>
      <w:r w:rsidR="000747EC" w:rsidRPr="000747EC">
        <w:rPr>
          <w:rFonts w:asciiTheme="minorHAnsi" w:hAnsiTheme="minorHAnsi"/>
        </w:rPr>
        <w:t xml:space="preserve">ctivation rapide de </w:t>
      </w:r>
      <w:proofErr w:type="spellStart"/>
      <w:r w:rsidR="000747EC" w:rsidRPr="000747EC">
        <w:rPr>
          <w:rFonts w:asciiTheme="minorHAnsi" w:hAnsiTheme="minorHAnsi"/>
        </w:rPr>
        <w:t>Src</w:t>
      </w:r>
      <w:proofErr w:type="spellEnd"/>
      <w:r w:rsidR="000747EC" w:rsidRPr="000747EC">
        <w:rPr>
          <w:rFonts w:asciiTheme="minorHAnsi" w:hAnsiTheme="minorHAnsi"/>
        </w:rPr>
        <w:t xml:space="preserve"> en réponse au stress mécanique localisé. (A) une bille ferromagnétique de 4,5 </w:t>
      </w:r>
      <w:proofErr w:type="spellStart"/>
      <w:r w:rsidR="000747EC" w:rsidRPr="000747EC">
        <w:rPr>
          <w:rFonts w:asciiTheme="minorHAnsi" w:hAnsiTheme="minorHAnsi"/>
        </w:rPr>
        <w:t>um</w:t>
      </w:r>
      <w:proofErr w:type="spellEnd"/>
      <w:r w:rsidR="000747EC" w:rsidRPr="000747EC">
        <w:rPr>
          <w:rFonts w:asciiTheme="minorHAnsi" w:hAnsiTheme="minorHAnsi"/>
        </w:rPr>
        <w:t xml:space="preserve"> </w:t>
      </w:r>
      <w:proofErr w:type="spellStart"/>
      <w:r w:rsidR="000747EC" w:rsidRPr="000747EC">
        <w:rPr>
          <w:rFonts w:asciiTheme="minorHAnsi" w:hAnsiTheme="minorHAnsi"/>
        </w:rPr>
        <w:t>coatée</w:t>
      </w:r>
      <w:proofErr w:type="spellEnd"/>
      <w:r w:rsidR="000747EC" w:rsidRPr="000747EC">
        <w:rPr>
          <w:rFonts w:asciiTheme="minorHAnsi" w:hAnsiTheme="minorHAnsi"/>
        </w:rPr>
        <w:t xml:space="preserve"> au RGD a été fixé</w:t>
      </w:r>
      <w:r w:rsidR="007C1F4D">
        <w:rPr>
          <w:rFonts w:asciiTheme="minorHAnsi" w:hAnsiTheme="minorHAnsi"/>
        </w:rPr>
        <w:t>e</w:t>
      </w:r>
      <w:r w:rsidR="000747EC" w:rsidRPr="000747EC">
        <w:rPr>
          <w:rFonts w:asciiTheme="minorHAnsi" w:hAnsiTheme="minorHAnsi"/>
        </w:rPr>
        <w:t xml:space="preserve"> à la surface apicale de la cellule (supérieur gauche, point noir) pendant 15 min pour permettre le regroupement des </w:t>
      </w:r>
      <w:proofErr w:type="spellStart"/>
      <w:r w:rsidR="000747EC" w:rsidRPr="000747EC">
        <w:rPr>
          <w:rFonts w:asciiTheme="minorHAnsi" w:hAnsiTheme="minorHAnsi"/>
        </w:rPr>
        <w:t>intégrines</w:t>
      </w:r>
      <w:proofErr w:type="spellEnd"/>
      <w:r w:rsidR="000747EC" w:rsidRPr="000747EC">
        <w:rPr>
          <w:rFonts w:asciiTheme="minorHAnsi" w:hAnsiTheme="minorHAnsi"/>
        </w:rPr>
        <w:t xml:space="preserve"> et la formation d'adhérences focales au niveau de la bille. La bille a été magnétisé</w:t>
      </w:r>
      <w:r w:rsidR="007C1F4D">
        <w:rPr>
          <w:rFonts w:asciiTheme="minorHAnsi" w:hAnsiTheme="minorHAnsi"/>
        </w:rPr>
        <w:t>e</w:t>
      </w:r>
      <w:r w:rsidR="000747EC" w:rsidRPr="000747EC">
        <w:rPr>
          <w:rFonts w:asciiTheme="minorHAnsi" w:hAnsiTheme="minorHAnsi"/>
        </w:rPr>
        <w:t xml:space="preserve"> horizontalement et soumise à un champ magnétique vertical (fonction en escalier) qui applique une contrainte mécanique σ (couple spécifique = 17,5 Pa) à la cellule. Un </w:t>
      </w:r>
      <w:proofErr w:type="spellStart"/>
      <w:r w:rsidR="000747EC" w:rsidRPr="000747EC">
        <w:rPr>
          <w:rFonts w:asciiTheme="minorHAnsi" w:hAnsiTheme="minorHAnsi"/>
        </w:rPr>
        <w:t>biosenseur</w:t>
      </w:r>
      <w:proofErr w:type="spellEnd"/>
      <w:r w:rsidR="000747EC" w:rsidRPr="000747EC">
        <w:rPr>
          <w:rFonts w:asciiTheme="minorHAnsi" w:hAnsiTheme="minorHAnsi"/>
        </w:rPr>
        <w:t xml:space="preserve"> CFP-YFP de </w:t>
      </w:r>
      <w:proofErr w:type="spellStart"/>
      <w:r w:rsidR="000747EC" w:rsidRPr="000747EC">
        <w:rPr>
          <w:rFonts w:asciiTheme="minorHAnsi" w:hAnsiTheme="minorHAnsi"/>
        </w:rPr>
        <w:t>Src</w:t>
      </w:r>
      <w:proofErr w:type="spellEnd"/>
      <w:r w:rsidR="000747EC" w:rsidRPr="000747EC">
        <w:rPr>
          <w:rFonts w:asciiTheme="minorHAnsi" w:hAnsiTheme="minorHAnsi"/>
        </w:rPr>
        <w:t xml:space="preserve"> </w:t>
      </w:r>
      <w:proofErr w:type="spellStart"/>
      <w:r w:rsidR="000747EC" w:rsidRPr="000747EC">
        <w:rPr>
          <w:rFonts w:asciiTheme="minorHAnsi" w:hAnsiTheme="minorHAnsi"/>
        </w:rPr>
        <w:t>cytosolique</w:t>
      </w:r>
      <w:proofErr w:type="spellEnd"/>
      <w:r w:rsidR="000747EC" w:rsidRPr="000747EC">
        <w:rPr>
          <w:rFonts w:asciiTheme="minorHAnsi" w:hAnsiTheme="minorHAnsi"/>
        </w:rPr>
        <w:t xml:space="preserve">, encodé génétiquement, a été </w:t>
      </w:r>
      <w:proofErr w:type="spellStart"/>
      <w:r w:rsidR="000747EC" w:rsidRPr="000747EC">
        <w:rPr>
          <w:rFonts w:asciiTheme="minorHAnsi" w:hAnsiTheme="minorHAnsi"/>
        </w:rPr>
        <w:t>transfecté</w:t>
      </w:r>
      <w:proofErr w:type="spellEnd"/>
      <w:r w:rsidR="000747EC" w:rsidRPr="000747EC">
        <w:rPr>
          <w:rFonts w:asciiTheme="minorHAnsi" w:hAnsiTheme="minorHAnsi"/>
        </w:rPr>
        <w:t xml:space="preserve"> dans les cellules musculaires lisses. Le </w:t>
      </w:r>
      <w:proofErr w:type="spellStart"/>
      <w:r w:rsidR="000747EC" w:rsidRPr="000747EC">
        <w:rPr>
          <w:rFonts w:asciiTheme="minorHAnsi" w:hAnsiTheme="minorHAnsi"/>
        </w:rPr>
        <w:t>biosenseur</w:t>
      </w:r>
      <w:proofErr w:type="spellEnd"/>
      <w:r w:rsidR="000747EC" w:rsidRPr="000747EC">
        <w:rPr>
          <w:rFonts w:asciiTheme="minorHAnsi" w:hAnsiTheme="minorHAnsi"/>
        </w:rPr>
        <w:t xml:space="preserve"> </w:t>
      </w:r>
      <w:proofErr w:type="spellStart"/>
      <w:r w:rsidR="000747EC" w:rsidRPr="000747EC">
        <w:rPr>
          <w:rFonts w:asciiTheme="minorHAnsi" w:hAnsiTheme="minorHAnsi"/>
        </w:rPr>
        <w:t>Src</w:t>
      </w:r>
      <w:proofErr w:type="spellEnd"/>
      <w:r w:rsidR="000747EC" w:rsidRPr="000747EC">
        <w:rPr>
          <w:rFonts w:asciiTheme="minorHAnsi" w:hAnsiTheme="minorHAnsi"/>
        </w:rPr>
        <w:t xml:space="preserve"> </w:t>
      </w:r>
      <w:proofErr w:type="spellStart"/>
      <w:r w:rsidR="000747EC" w:rsidRPr="000747EC">
        <w:rPr>
          <w:rFonts w:asciiTheme="minorHAnsi" w:hAnsiTheme="minorHAnsi"/>
        </w:rPr>
        <w:t>cytosolique</w:t>
      </w:r>
      <w:proofErr w:type="spellEnd"/>
      <w:r w:rsidR="000747EC" w:rsidRPr="000747EC">
        <w:rPr>
          <w:rFonts w:asciiTheme="minorHAnsi" w:hAnsiTheme="minorHAnsi"/>
        </w:rPr>
        <w:t xml:space="preserve"> a été réparti uniformément dans le cytoplasme (inférieur gauche, YFP). Les applications de stress indui</w:t>
      </w:r>
      <w:r w:rsidR="000747EC">
        <w:rPr>
          <w:rFonts w:asciiTheme="minorHAnsi" w:hAnsiTheme="minorHAnsi"/>
        </w:rPr>
        <w:t>sent</w:t>
      </w:r>
      <w:r w:rsidR="000747EC" w:rsidRPr="000747EC">
        <w:rPr>
          <w:rFonts w:asciiTheme="minorHAnsi" w:hAnsiTheme="minorHAnsi"/>
        </w:rPr>
        <w:t xml:space="preserve"> des changements rapides (&lt;0,3 s) </w:t>
      </w:r>
      <w:r w:rsidR="000747EC">
        <w:rPr>
          <w:rFonts w:asciiTheme="minorHAnsi" w:hAnsiTheme="minorHAnsi"/>
        </w:rPr>
        <w:t xml:space="preserve">du </w:t>
      </w:r>
      <w:proofErr w:type="spellStart"/>
      <w:r w:rsidR="000747EC">
        <w:rPr>
          <w:rFonts w:asciiTheme="minorHAnsi" w:hAnsiTheme="minorHAnsi"/>
        </w:rPr>
        <w:t>biosenseur</w:t>
      </w:r>
      <w:proofErr w:type="spellEnd"/>
      <w:r w:rsidR="000747EC" w:rsidRPr="000747EC">
        <w:rPr>
          <w:rFonts w:asciiTheme="minorHAnsi" w:hAnsiTheme="minorHAnsi"/>
        </w:rPr>
        <w:t xml:space="preserve"> au </w:t>
      </w:r>
      <w:r w:rsidR="000747EC">
        <w:rPr>
          <w:rFonts w:asciiTheme="minorHAnsi" w:hAnsiTheme="minorHAnsi"/>
        </w:rPr>
        <w:t xml:space="preserve">niveau de zones </w:t>
      </w:r>
      <w:proofErr w:type="spellStart"/>
      <w:r w:rsidR="000747EC">
        <w:rPr>
          <w:rFonts w:asciiTheme="minorHAnsi" w:hAnsiTheme="minorHAnsi"/>
        </w:rPr>
        <w:t>pontuelles</w:t>
      </w:r>
      <w:proofErr w:type="spellEnd"/>
      <w:r w:rsidR="000747EC">
        <w:rPr>
          <w:rFonts w:asciiTheme="minorHAnsi" w:hAnsiTheme="minorHAnsi"/>
        </w:rPr>
        <w:t xml:space="preserve"> et distantes </w:t>
      </w:r>
      <w:r w:rsidR="000747EC" w:rsidRPr="000747EC">
        <w:rPr>
          <w:rFonts w:asciiTheme="minorHAnsi" w:hAnsiTheme="minorHAnsi"/>
        </w:rPr>
        <w:t xml:space="preserve">dans le cytoplasme (voir encadrés), indiquant une activation rapide Src. Les images sont mises à l'échelle, et les régions de grandes variations de FRET (activité </w:t>
      </w:r>
      <w:proofErr w:type="spellStart"/>
      <w:r w:rsidR="000747EC" w:rsidRPr="000747EC">
        <w:rPr>
          <w:rFonts w:asciiTheme="minorHAnsi" w:hAnsiTheme="minorHAnsi"/>
        </w:rPr>
        <w:t>Src</w:t>
      </w:r>
      <w:proofErr w:type="spellEnd"/>
      <w:r w:rsidR="000747EC" w:rsidRPr="000747EC">
        <w:rPr>
          <w:rFonts w:asciiTheme="minorHAnsi" w:hAnsiTheme="minorHAnsi"/>
        </w:rPr>
        <w:t xml:space="preserve"> forte) sont indiquées en rouge. La flèche noire indique la direction du mouvement de la bille. (Barre d'éche</w:t>
      </w:r>
      <w:r w:rsidR="00A345B8">
        <w:rPr>
          <w:rFonts w:asciiTheme="minorHAnsi" w:hAnsiTheme="minorHAnsi"/>
        </w:rPr>
        <w:t xml:space="preserve">lle, 10 </w:t>
      </w:r>
      <w:proofErr w:type="spellStart"/>
      <w:r w:rsidR="00A345B8" w:rsidRPr="00A345B8">
        <w:rPr>
          <w:rFonts w:asciiTheme="minorHAnsi" w:hAnsiTheme="minorHAnsi"/>
        </w:rPr>
        <w:t>μm</w:t>
      </w:r>
      <w:proofErr w:type="spellEnd"/>
      <w:r w:rsidR="00A345B8">
        <w:rPr>
          <w:rFonts w:asciiTheme="minorHAnsi" w:hAnsiTheme="minorHAnsi"/>
        </w:rPr>
        <w:t>.) (B) Evolution temporelle du</w:t>
      </w:r>
      <w:r w:rsidR="000747EC" w:rsidRPr="000747EC">
        <w:rPr>
          <w:rFonts w:asciiTheme="minorHAnsi" w:hAnsiTheme="minorHAnsi"/>
        </w:rPr>
        <w:t xml:space="preserve"> rapport</w:t>
      </w:r>
      <w:r w:rsidR="00A345B8">
        <w:rPr>
          <w:rFonts w:asciiTheme="minorHAnsi" w:hAnsiTheme="minorHAnsi"/>
        </w:rPr>
        <w:t xml:space="preserve"> d'émission CFP / YFP normalisé</w:t>
      </w:r>
      <w:r w:rsidR="000747EC" w:rsidRPr="000747EC">
        <w:rPr>
          <w:rFonts w:asciiTheme="minorHAnsi" w:hAnsiTheme="minorHAnsi"/>
        </w:rPr>
        <w:t xml:space="preserve">, un indice de l'activation </w:t>
      </w:r>
      <w:proofErr w:type="spellStart"/>
      <w:r w:rsidR="000747EC" w:rsidRPr="000747EC">
        <w:rPr>
          <w:rFonts w:asciiTheme="minorHAnsi" w:hAnsiTheme="minorHAnsi"/>
        </w:rPr>
        <w:t>Src</w:t>
      </w:r>
      <w:proofErr w:type="spellEnd"/>
      <w:r w:rsidR="000747EC" w:rsidRPr="000747EC">
        <w:rPr>
          <w:rFonts w:asciiTheme="minorHAnsi" w:hAnsiTheme="minorHAnsi"/>
        </w:rPr>
        <w:t xml:space="preserve"> en réponse à la stimulation </w:t>
      </w:r>
      <w:r w:rsidR="00A345B8">
        <w:rPr>
          <w:rFonts w:asciiTheme="minorHAnsi" w:hAnsiTheme="minorHAnsi"/>
        </w:rPr>
        <w:t>mécanique ou du facteur soluble</w:t>
      </w:r>
      <w:r w:rsidR="000747EC" w:rsidRPr="000747EC">
        <w:rPr>
          <w:rFonts w:asciiTheme="minorHAnsi" w:hAnsiTheme="minorHAnsi"/>
        </w:rPr>
        <w:t xml:space="preserve">. </w:t>
      </w:r>
      <w:proofErr w:type="gramStart"/>
      <w:r w:rsidR="000747EC" w:rsidRPr="000747EC">
        <w:rPr>
          <w:rFonts w:asciiTheme="minorHAnsi" w:hAnsiTheme="minorHAnsi"/>
        </w:rPr>
        <w:t>n</w:t>
      </w:r>
      <w:proofErr w:type="gramEnd"/>
      <w:r w:rsidR="000747EC" w:rsidRPr="000747EC">
        <w:rPr>
          <w:rFonts w:asciiTheme="minorHAnsi" w:hAnsiTheme="minorHAnsi"/>
        </w:rPr>
        <w:t xml:space="preserve"> = 12 cellules pour + σ; n = 8 cellules pour + EGF. Les barres d'erreur représentent</w:t>
      </w:r>
      <w:r w:rsidR="007C1F4D">
        <w:rPr>
          <w:rFonts w:asciiTheme="minorHAnsi" w:hAnsiTheme="minorHAnsi"/>
        </w:rPr>
        <w:t xml:space="preserve"> la</w:t>
      </w:r>
      <w:r w:rsidR="000747EC" w:rsidRPr="000747EC">
        <w:rPr>
          <w:rFonts w:asciiTheme="minorHAnsi" w:hAnsiTheme="minorHAnsi"/>
        </w:rPr>
        <w:t xml:space="preserve"> SEM. (C) </w:t>
      </w:r>
      <w:r w:rsidR="00A345B8">
        <w:rPr>
          <w:rFonts w:asciiTheme="minorHAnsi" w:hAnsiTheme="minorHAnsi"/>
        </w:rPr>
        <w:t>Evolution temporelle du</w:t>
      </w:r>
      <w:r w:rsidR="000747EC" w:rsidRPr="000747EC">
        <w:rPr>
          <w:rFonts w:asciiTheme="minorHAnsi" w:hAnsiTheme="minorHAnsi"/>
        </w:rPr>
        <w:t xml:space="preserve"> rapport d'émission CFP / YFP en réponse à l'EGF dans une cellule. </w:t>
      </w:r>
      <w:r w:rsidR="00A345B8">
        <w:rPr>
          <w:rFonts w:asciiTheme="minorHAnsi" w:hAnsiTheme="minorHAnsi"/>
        </w:rPr>
        <w:t>L’</w:t>
      </w:r>
      <w:r w:rsidR="000747EC" w:rsidRPr="000747EC">
        <w:rPr>
          <w:rFonts w:asciiTheme="minorHAnsi" w:hAnsiTheme="minorHAnsi"/>
        </w:rPr>
        <w:t xml:space="preserve">EGF a été libéré localement au-dessus de la surface apicale de la cellule (&lt;1 </w:t>
      </w:r>
      <w:proofErr w:type="spellStart"/>
      <w:r w:rsidR="000747EC" w:rsidRPr="000747EC">
        <w:rPr>
          <w:rFonts w:asciiTheme="minorHAnsi" w:hAnsiTheme="minorHAnsi"/>
        </w:rPr>
        <w:t>um</w:t>
      </w:r>
      <w:proofErr w:type="spellEnd"/>
      <w:r w:rsidR="000747EC" w:rsidRPr="000747EC">
        <w:rPr>
          <w:rFonts w:asciiTheme="minorHAnsi" w:hAnsiTheme="minorHAnsi"/>
        </w:rPr>
        <w:t xml:space="preserve"> ci-dessus) en utilisant une micropipette (25 </w:t>
      </w:r>
      <w:proofErr w:type="spellStart"/>
      <w:r w:rsidR="00A345B8" w:rsidRPr="00A345B8">
        <w:rPr>
          <w:rFonts w:asciiTheme="minorHAnsi" w:hAnsiTheme="minorHAnsi"/>
        </w:rPr>
        <w:t>μm</w:t>
      </w:r>
      <w:proofErr w:type="spellEnd"/>
      <w:r w:rsidR="000747EC" w:rsidRPr="000747EC">
        <w:rPr>
          <w:rFonts w:asciiTheme="minorHAnsi" w:hAnsiTheme="minorHAnsi"/>
        </w:rPr>
        <w:t xml:space="preserve"> de diamètre; en haut à droite de l'encadré) (barre d'échelle, 20 </w:t>
      </w:r>
      <w:proofErr w:type="spellStart"/>
      <w:r w:rsidR="00A345B8" w:rsidRPr="00A345B8">
        <w:rPr>
          <w:rFonts w:asciiTheme="minorHAnsi" w:hAnsiTheme="minorHAnsi"/>
        </w:rPr>
        <w:t>μm</w:t>
      </w:r>
      <w:proofErr w:type="spellEnd"/>
      <w:r w:rsidR="000747EC" w:rsidRPr="000747EC">
        <w:rPr>
          <w:rFonts w:asciiTheme="minorHAnsi" w:hAnsiTheme="minorHAnsi"/>
        </w:rPr>
        <w:t xml:space="preserve">) qui a été contrôlée par un micromanipulateur et </w:t>
      </w:r>
      <w:proofErr w:type="spellStart"/>
      <w:r w:rsidR="000747EC" w:rsidRPr="00A345B8">
        <w:rPr>
          <w:rFonts w:asciiTheme="minorHAnsi" w:hAnsiTheme="minorHAnsi"/>
          <w:i/>
        </w:rPr>
        <w:t>CellTram</w:t>
      </w:r>
      <w:proofErr w:type="spellEnd"/>
      <w:r w:rsidR="000747EC" w:rsidRPr="00A345B8">
        <w:rPr>
          <w:rFonts w:asciiTheme="minorHAnsi" w:hAnsiTheme="minorHAnsi"/>
          <w:i/>
        </w:rPr>
        <w:t xml:space="preserve"> </w:t>
      </w:r>
      <w:proofErr w:type="spellStart"/>
      <w:r w:rsidR="000747EC" w:rsidRPr="00A345B8">
        <w:rPr>
          <w:rFonts w:asciiTheme="minorHAnsi" w:hAnsiTheme="minorHAnsi"/>
          <w:i/>
        </w:rPr>
        <w:t>Vario</w:t>
      </w:r>
      <w:proofErr w:type="spellEnd"/>
      <w:r w:rsidR="000747EC" w:rsidRPr="000747EC">
        <w:rPr>
          <w:rFonts w:asciiTheme="minorHAnsi" w:hAnsiTheme="minorHAnsi"/>
        </w:rPr>
        <w:t xml:space="preserve">. </w:t>
      </w:r>
      <w:r w:rsidR="00A345B8">
        <w:rPr>
          <w:rFonts w:asciiTheme="minorHAnsi" w:hAnsiTheme="minorHAnsi"/>
        </w:rPr>
        <w:t>L’</w:t>
      </w:r>
      <w:r w:rsidR="000747EC" w:rsidRPr="000747EC">
        <w:rPr>
          <w:rFonts w:asciiTheme="minorHAnsi" w:hAnsiTheme="minorHAnsi"/>
        </w:rPr>
        <w:t xml:space="preserve">EGF (50 </w:t>
      </w:r>
      <w:proofErr w:type="spellStart"/>
      <w:r w:rsidR="000747EC" w:rsidRPr="000747EC">
        <w:rPr>
          <w:rFonts w:asciiTheme="minorHAnsi" w:hAnsiTheme="minorHAnsi"/>
        </w:rPr>
        <w:t>ng</w:t>
      </w:r>
      <w:proofErr w:type="spellEnd"/>
      <w:r w:rsidR="000747EC" w:rsidRPr="000747EC">
        <w:rPr>
          <w:rFonts w:asciiTheme="minorHAnsi" w:hAnsiTheme="minorHAnsi"/>
        </w:rPr>
        <w:t xml:space="preserve"> / ml) a été libéré à un taux </w:t>
      </w:r>
      <w:r w:rsidR="000747EC" w:rsidRPr="00A345B8">
        <w:rPr>
          <w:rFonts w:asciiTheme="minorHAnsi" w:hAnsiTheme="minorHAnsi"/>
        </w:rPr>
        <w:t xml:space="preserve">de </w:t>
      </w:r>
      <w:r w:rsidR="00A345B8" w:rsidRPr="00A345B8">
        <w:rPr>
          <w:rFonts w:asciiTheme="minorHAnsi" w:hAnsiTheme="minorHAnsi"/>
        </w:rPr>
        <w:t>2 × 10</w:t>
      </w:r>
      <w:r w:rsidR="00A345B8" w:rsidRPr="00A345B8">
        <w:rPr>
          <w:rFonts w:asciiTheme="minorHAnsi" w:hAnsiTheme="minorHAnsi"/>
          <w:vertAlign w:val="superscript"/>
        </w:rPr>
        <w:t>4</w:t>
      </w:r>
      <w:r w:rsidR="00A345B8" w:rsidRPr="00A345B8">
        <w:rPr>
          <w:rFonts w:asciiTheme="minorHAnsi" w:hAnsiTheme="minorHAnsi"/>
        </w:rPr>
        <w:t xml:space="preserve"> μm</w:t>
      </w:r>
      <w:r w:rsidR="00A345B8" w:rsidRPr="00A345B8">
        <w:rPr>
          <w:rFonts w:asciiTheme="minorHAnsi" w:hAnsiTheme="minorHAnsi"/>
          <w:vertAlign w:val="superscript"/>
        </w:rPr>
        <w:t>3</w:t>
      </w:r>
      <w:r w:rsidR="00A345B8" w:rsidRPr="00A345B8">
        <w:rPr>
          <w:rFonts w:asciiTheme="minorHAnsi" w:hAnsiTheme="minorHAnsi"/>
        </w:rPr>
        <w:t>/ms</w:t>
      </w:r>
      <w:r w:rsidR="00A345B8" w:rsidRPr="000747EC">
        <w:rPr>
          <w:rFonts w:asciiTheme="minorHAnsi" w:hAnsiTheme="minorHAnsi"/>
        </w:rPr>
        <w:t xml:space="preserve"> </w:t>
      </w:r>
      <w:r w:rsidR="00A345B8">
        <w:rPr>
          <w:rFonts w:asciiTheme="minorHAnsi" w:hAnsiTheme="minorHAnsi"/>
        </w:rPr>
        <w:t>en flux</w:t>
      </w:r>
      <w:r w:rsidR="000747EC" w:rsidRPr="000747EC">
        <w:rPr>
          <w:rFonts w:asciiTheme="minorHAnsi" w:hAnsiTheme="minorHAnsi"/>
        </w:rPr>
        <w:t xml:space="preserve"> continu pendant 5 min. Étant donné que le coefficient d'une protéine de diffusion dans </w:t>
      </w:r>
      <w:r w:rsidR="000747EC" w:rsidRPr="00A345B8">
        <w:rPr>
          <w:rFonts w:asciiTheme="minorHAnsi" w:hAnsiTheme="minorHAnsi"/>
        </w:rPr>
        <w:t xml:space="preserve">l'eau est </w:t>
      </w:r>
      <w:r w:rsidR="00A345B8" w:rsidRPr="00A345B8">
        <w:rPr>
          <w:rFonts w:asciiTheme="minorHAnsi" w:hAnsiTheme="minorHAnsi"/>
        </w:rPr>
        <w:t>≈ 100 μm</w:t>
      </w:r>
      <w:r w:rsidR="00A345B8" w:rsidRPr="00A345B8">
        <w:rPr>
          <w:rFonts w:asciiTheme="minorHAnsi" w:hAnsiTheme="minorHAnsi"/>
          <w:vertAlign w:val="superscript"/>
        </w:rPr>
        <w:t>2</w:t>
      </w:r>
      <w:r w:rsidR="00A345B8" w:rsidRPr="00A345B8">
        <w:rPr>
          <w:rFonts w:asciiTheme="minorHAnsi" w:hAnsiTheme="minorHAnsi"/>
        </w:rPr>
        <w:t>/s</w:t>
      </w:r>
      <w:r w:rsidR="000747EC" w:rsidRPr="00A345B8">
        <w:rPr>
          <w:rFonts w:asciiTheme="minorHAnsi" w:hAnsiTheme="minorHAnsi"/>
        </w:rPr>
        <w:t xml:space="preserve">, il faut ≈10 ms </w:t>
      </w:r>
      <w:r w:rsidR="00A345B8">
        <w:rPr>
          <w:rFonts w:asciiTheme="minorHAnsi" w:hAnsiTheme="minorHAnsi"/>
        </w:rPr>
        <w:t>à</w:t>
      </w:r>
      <w:r w:rsidR="000747EC" w:rsidRPr="00A345B8">
        <w:rPr>
          <w:rFonts w:asciiTheme="minorHAnsi" w:hAnsiTheme="minorHAnsi"/>
        </w:rPr>
        <w:t xml:space="preserve"> </w:t>
      </w:r>
      <w:r w:rsidR="00A345B8">
        <w:rPr>
          <w:rFonts w:asciiTheme="minorHAnsi" w:hAnsiTheme="minorHAnsi"/>
        </w:rPr>
        <w:t>l’</w:t>
      </w:r>
      <w:r w:rsidR="000747EC" w:rsidRPr="00A345B8">
        <w:rPr>
          <w:rFonts w:asciiTheme="minorHAnsi" w:hAnsiTheme="minorHAnsi"/>
        </w:rPr>
        <w:t xml:space="preserve">EGF pour atteindre la surface apicale de la cellule, et la concentration d'EGF locale à la surface apicale de la cellule est ≈ 40 </w:t>
      </w:r>
      <w:proofErr w:type="spellStart"/>
      <w:r w:rsidR="000747EC" w:rsidRPr="00A345B8">
        <w:rPr>
          <w:rFonts w:asciiTheme="minorHAnsi" w:hAnsiTheme="minorHAnsi"/>
        </w:rPr>
        <w:t>ng</w:t>
      </w:r>
      <w:proofErr w:type="spellEnd"/>
      <w:r w:rsidR="000747EC" w:rsidRPr="00A345B8">
        <w:rPr>
          <w:rFonts w:asciiTheme="minorHAnsi" w:hAnsiTheme="minorHAnsi"/>
        </w:rPr>
        <w:t xml:space="preserve"> / ml. (D) </w:t>
      </w:r>
      <w:r w:rsidR="00A345B8">
        <w:rPr>
          <w:rFonts w:asciiTheme="minorHAnsi" w:hAnsiTheme="minorHAnsi"/>
        </w:rPr>
        <w:t>Evolution temporelle du t</w:t>
      </w:r>
      <w:r w:rsidR="000747EC" w:rsidRPr="00A345B8">
        <w:rPr>
          <w:rFonts w:asciiTheme="minorHAnsi" w:hAnsiTheme="minorHAnsi"/>
        </w:rPr>
        <w:t>emps d'activation moyen</w:t>
      </w:r>
      <w:r w:rsidR="00A345B8">
        <w:rPr>
          <w:rFonts w:asciiTheme="minorHAnsi" w:hAnsiTheme="minorHAnsi"/>
        </w:rPr>
        <w:t xml:space="preserve"> de  </w:t>
      </w:r>
      <w:proofErr w:type="spellStart"/>
      <w:r w:rsidR="00A345B8">
        <w:rPr>
          <w:rFonts w:asciiTheme="minorHAnsi" w:hAnsiTheme="minorHAnsi"/>
        </w:rPr>
        <w:t>Src</w:t>
      </w:r>
      <w:proofErr w:type="spellEnd"/>
      <w:r w:rsidR="00A345B8">
        <w:rPr>
          <w:rFonts w:asciiTheme="minorHAnsi" w:hAnsiTheme="minorHAnsi"/>
        </w:rPr>
        <w:t xml:space="preserve"> sur</w:t>
      </w:r>
      <w:r w:rsidR="000747EC" w:rsidRPr="00A345B8">
        <w:rPr>
          <w:rFonts w:asciiTheme="minorHAnsi" w:hAnsiTheme="minorHAnsi"/>
        </w:rPr>
        <w:t xml:space="preserve"> huit </w:t>
      </w:r>
      <w:r w:rsidR="00A345B8">
        <w:rPr>
          <w:rFonts w:asciiTheme="minorHAnsi" w:hAnsiTheme="minorHAnsi"/>
        </w:rPr>
        <w:t>cellules différentes</w:t>
      </w:r>
      <w:r w:rsidR="000747EC" w:rsidRPr="00A345B8">
        <w:rPr>
          <w:rFonts w:asciiTheme="minorHAnsi" w:hAnsiTheme="minorHAnsi"/>
        </w:rPr>
        <w:t xml:space="preserve"> après traitement à l'EGF</w:t>
      </w:r>
      <w:r w:rsidR="00A345B8">
        <w:rPr>
          <w:rFonts w:asciiTheme="minorHAnsi" w:hAnsiTheme="minorHAnsi"/>
        </w:rPr>
        <w:t>,</w:t>
      </w:r>
      <w:r w:rsidR="000747EC" w:rsidRPr="00A345B8">
        <w:rPr>
          <w:rFonts w:asciiTheme="minorHAnsi" w:hAnsiTheme="minorHAnsi"/>
        </w:rPr>
        <w:t xml:space="preserve"> </w:t>
      </w:r>
      <w:r w:rsidR="000747EC" w:rsidRPr="00A345B8">
        <w:rPr>
          <w:rFonts w:asciiTheme="minorHAnsi" w:hAnsiTheme="minorHAnsi"/>
        </w:rPr>
        <w:lastRenderedPageBreak/>
        <w:t>comme en C. Les barres d'erreur représentent SEM.</w:t>
      </w:r>
      <w:r w:rsidR="00A345B8">
        <w:rPr>
          <w:rFonts w:asciiTheme="minorHAnsi" w:hAnsiTheme="minorHAnsi"/>
        </w:rPr>
        <w:t xml:space="preserve"> </w:t>
      </w:r>
      <w:r w:rsidR="000747EC" w:rsidRPr="000747EC">
        <w:rPr>
          <w:rFonts w:asciiTheme="minorHAnsi" w:hAnsiTheme="minorHAnsi"/>
        </w:rPr>
        <w:t xml:space="preserve">(E) </w:t>
      </w:r>
      <w:r w:rsidR="00A345B8">
        <w:rPr>
          <w:rFonts w:asciiTheme="minorHAnsi" w:hAnsiTheme="minorHAnsi"/>
        </w:rPr>
        <w:t xml:space="preserve">Activation de </w:t>
      </w:r>
      <w:proofErr w:type="spellStart"/>
      <w:r w:rsidR="000747EC" w:rsidRPr="000747EC">
        <w:rPr>
          <w:rFonts w:asciiTheme="minorHAnsi" w:hAnsiTheme="minorHAnsi"/>
        </w:rPr>
        <w:t>Src</w:t>
      </w:r>
      <w:proofErr w:type="spellEnd"/>
      <w:r w:rsidR="000747EC" w:rsidRPr="000747EC">
        <w:rPr>
          <w:rFonts w:asciiTheme="minorHAnsi" w:hAnsiTheme="minorHAnsi"/>
        </w:rPr>
        <w:t xml:space="preserve"> sur différents sites cytoplasmiques. A chaque 1 </w:t>
      </w:r>
      <w:proofErr w:type="spellStart"/>
      <w:r w:rsidR="00A345B8" w:rsidRPr="00A345B8">
        <w:rPr>
          <w:rFonts w:asciiTheme="minorHAnsi" w:hAnsiTheme="minorHAnsi"/>
        </w:rPr>
        <w:t>μm</w:t>
      </w:r>
      <w:proofErr w:type="spellEnd"/>
      <w:r w:rsidR="000747EC" w:rsidRPr="000747EC">
        <w:rPr>
          <w:rFonts w:asciiTheme="minorHAnsi" w:hAnsiTheme="minorHAnsi"/>
        </w:rPr>
        <w:t xml:space="preserve"> à partir de </w:t>
      </w:r>
      <w:r w:rsidR="00A345B8">
        <w:rPr>
          <w:rFonts w:asciiTheme="minorHAnsi" w:hAnsiTheme="minorHAnsi"/>
        </w:rPr>
        <w:t>en périphérie de la bille, l'image du</w:t>
      </w:r>
      <w:r w:rsidR="000747EC" w:rsidRPr="000747EC">
        <w:rPr>
          <w:rFonts w:asciiTheme="minorHAnsi" w:hAnsiTheme="minorHAnsi"/>
        </w:rPr>
        <w:t xml:space="preserve"> rapport d'émission après stimulation mécanique a été comparée pixel par pixel avec celle avant la stimulation mécanique. (F) Le nombre de pixels activés (pourcentage du </w:t>
      </w:r>
      <w:r w:rsidR="00A345B8">
        <w:rPr>
          <w:rFonts w:asciiTheme="minorHAnsi" w:hAnsiTheme="minorHAnsi"/>
        </w:rPr>
        <w:t>nombre total de</w:t>
      </w:r>
      <w:r w:rsidR="000747EC" w:rsidRPr="000747EC">
        <w:rPr>
          <w:rFonts w:asciiTheme="minorHAnsi" w:hAnsiTheme="minorHAnsi"/>
        </w:rPr>
        <w:t xml:space="preserve"> pixels activés) à un moment donné fonction de la distance de la </w:t>
      </w:r>
      <w:r w:rsidR="00A345B8">
        <w:rPr>
          <w:rFonts w:asciiTheme="minorHAnsi" w:hAnsiTheme="minorHAnsi"/>
        </w:rPr>
        <w:t xml:space="preserve">bille </w:t>
      </w:r>
      <w:r w:rsidR="000747EC" w:rsidRPr="000747EC">
        <w:rPr>
          <w:rFonts w:asciiTheme="minorHAnsi" w:hAnsiTheme="minorHAnsi"/>
        </w:rPr>
        <w:t xml:space="preserve">après 0,3 s et 2,7 s de stimulation mécanique. </w:t>
      </w:r>
      <w:r w:rsidR="00A345B8">
        <w:rPr>
          <w:rFonts w:asciiTheme="minorHAnsi" w:hAnsiTheme="minorHAnsi"/>
        </w:rPr>
        <w:t xml:space="preserve">Le </w:t>
      </w:r>
      <w:r w:rsidR="000747EC" w:rsidRPr="000747EC">
        <w:rPr>
          <w:rFonts w:asciiTheme="minorHAnsi" w:hAnsiTheme="minorHAnsi"/>
        </w:rPr>
        <w:t>maximum</w:t>
      </w:r>
      <w:r w:rsidR="00A345B8">
        <w:rPr>
          <w:rFonts w:asciiTheme="minorHAnsi" w:hAnsiTheme="minorHAnsi"/>
        </w:rPr>
        <w:t xml:space="preserve"> d'activation </w:t>
      </w:r>
      <w:proofErr w:type="spellStart"/>
      <w:r w:rsidR="00A345B8">
        <w:rPr>
          <w:rFonts w:asciiTheme="minorHAnsi" w:hAnsiTheme="minorHAnsi"/>
        </w:rPr>
        <w:t>Src</w:t>
      </w:r>
      <w:proofErr w:type="spellEnd"/>
      <w:r w:rsidR="00A345B8">
        <w:rPr>
          <w:rFonts w:asciiTheme="minorHAnsi" w:hAnsiTheme="minorHAnsi"/>
        </w:rPr>
        <w:t xml:space="preserve"> a été observé</w:t>
      </w:r>
      <w:r w:rsidR="000747EC" w:rsidRPr="000747EC">
        <w:rPr>
          <w:rFonts w:asciiTheme="minorHAnsi" w:hAnsiTheme="minorHAnsi"/>
        </w:rPr>
        <w:t xml:space="preserve"> à ≈15 </w:t>
      </w:r>
      <w:proofErr w:type="spellStart"/>
      <w:r w:rsidR="00A345B8" w:rsidRPr="00A345B8">
        <w:rPr>
          <w:rFonts w:asciiTheme="minorHAnsi" w:hAnsiTheme="minorHAnsi"/>
        </w:rPr>
        <w:t>μm</w:t>
      </w:r>
      <w:proofErr w:type="spellEnd"/>
      <w:r w:rsidR="000747EC" w:rsidRPr="000747EC">
        <w:rPr>
          <w:rFonts w:asciiTheme="minorHAnsi" w:hAnsiTheme="minorHAnsi"/>
        </w:rPr>
        <w:t xml:space="preserve"> loin de la </w:t>
      </w:r>
      <w:r w:rsidR="00A345B8">
        <w:rPr>
          <w:rFonts w:asciiTheme="minorHAnsi" w:hAnsiTheme="minorHAnsi"/>
        </w:rPr>
        <w:t>bille</w:t>
      </w:r>
      <w:r w:rsidR="000747EC" w:rsidRPr="000747EC">
        <w:rPr>
          <w:rFonts w:asciiTheme="minorHAnsi" w:hAnsiTheme="minorHAnsi"/>
        </w:rPr>
        <w:t xml:space="preserve">. Notez que la distribution spatiale de l'activation </w:t>
      </w:r>
      <w:proofErr w:type="spellStart"/>
      <w:r w:rsidR="000747EC" w:rsidRPr="000747EC">
        <w:rPr>
          <w:rFonts w:asciiTheme="minorHAnsi" w:hAnsiTheme="minorHAnsi"/>
        </w:rPr>
        <w:t>Src</w:t>
      </w:r>
      <w:proofErr w:type="spellEnd"/>
      <w:r w:rsidR="00A345B8">
        <w:rPr>
          <w:rFonts w:asciiTheme="minorHAnsi" w:hAnsiTheme="minorHAnsi"/>
        </w:rPr>
        <w:t>,</w:t>
      </w:r>
      <w:r w:rsidR="000747EC" w:rsidRPr="000747EC">
        <w:rPr>
          <w:rFonts w:asciiTheme="minorHAnsi" w:hAnsiTheme="minorHAnsi"/>
        </w:rPr>
        <w:t xml:space="preserve"> mais pas l'intensité de l'activation </w:t>
      </w:r>
      <w:proofErr w:type="spellStart"/>
      <w:r w:rsidR="000747EC" w:rsidRPr="000747EC">
        <w:rPr>
          <w:rFonts w:asciiTheme="minorHAnsi" w:hAnsiTheme="minorHAnsi"/>
        </w:rPr>
        <w:t>Src</w:t>
      </w:r>
      <w:proofErr w:type="spellEnd"/>
      <w:r w:rsidR="00A345B8">
        <w:rPr>
          <w:rFonts w:asciiTheme="minorHAnsi" w:hAnsiTheme="minorHAnsi"/>
        </w:rPr>
        <w:t>,</w:t>
      </w:r>
      <w:r w:rsidR="000747EC" w:rsidRPr="000747EC">
        <w:rPr>
          <w:rFonts w:asciiTheme="minorHAnsi" w:hAnsiTheme="minorHAnsi"/>
        </w:rPr>
        <w:t xml:space="preserve"> sont résumées ici. </w:t>
      </w:r>
      <w:proofErr w:type="gramStart"/>
      <w:r w:rsidR="000747EC" w:rsidRPr="000747EC">
        <w:rPr>
          <w:rFonts w:asciiTheme="minorHAnsi" w:hAnsiTheme="minorHAnsi"/>
        </w:rPr>
        <w:t>n</w:t>
      </w:r>
      <w:proofErr w:type="gramEnd"/>
      <w:r w:rsidR="000747EC" w:rsidRPr="000747EC">
        <w:rPr>
          <w:rFonts w:asciiTheme="minorHAnsi" w:hAnsiTheme="minorHAnsi"/>
        </w:rPr>
        <w:t xml:space="preserve"> = 8 cellules. </w:t>
      </w:r>
      <w:r w:rsidR="000747EC" w:rsidRPr="000747EC">
        <w:rPr>
          <w:rFonts w:asciiTheme="minorHAnsi" w:hAnsiTheme="minorHAnsi"/>
          <w:lang w:val="en-US"/>
        </w:rPr>
        <w:t xml:space="preserve">Les </w:t>
      </w:r>
      <w:proofErr w:type="spellStart"/>
      <w:proofErr w:type="gramStart"/>
      <w:r w:rsidR="000747EC" w:rsidRPr="000747EC">
        <w:rPr>
          <w:rFonts w:asciiTheme="minorHAnsi" w:hAnsiTheme="minorHAnsi"/>
          <w:lang w:val="en-US"/>
        </w:rPr>
        <w:t>barres</w:t>
      </w:r>
      <w:proofErr w:type="spellEnd"/>
      <w:proofErr w:type="gramEnd"/>
      <w:r w:rsidR="000747EC" w:rsidRPr="000747EC">
        <w:rPr>
          <w:rFonts w:asciiTheme="minorHAnsi" w:hAnsiTheme="minorHAnsi"/>
          <w:lang w:val="en-US"/>
        </w:rPr>
        <w:t xml:space="preserve"> </w:t>
      </w:r>
      <w:proofErr w:type="spellStart"/>
      <w:r w:rsidR="000747EC" w:rsidRPr="000747EC">
        <w:rPr>
          <w:rFonts w:asciiTheme="minorHAnsi" w:hAnsiTheme="minorHAnsi"/>
          <w:lang w:val="en-US"/>
        </w:rPr>
        <w:t>d'erreur</w:t>
      </w:r>
      <w:proofErr w:type="spellEnd"/>
      <w:r w:rsidR="000747EC" w:rsidRPr="000747EC">
        <w:rPr>
          <w:rFonts w:asciiTheme="minorHAnsi" w:hAnsiTheme="minorHAnsi"/>
          <w:lang w:val="en-US"/>
        </w:rPr>
        <w:t xml:space="preserve"> </w:t>
      </w:r>
      <w:proofErr w:type="spellStart"/>
      <w:r w:rsidR="000747EC" w:rsidRPr="000747EC">
        <w:rPr>
          <w:rFonts w:asciiTheme="minorHAnsi" w:hAnsiTheme="minorHAnsi"/>
          <w:lang w:val="en-US"/>
        </w:rPr>
        <w:t>représentent</w:t>
      </w:r>
      <w:proofErr w:type="spellEnd"/>
      <w:r w:rsidR="000747EC" w:rsidRPr="000747EC">
        <w:rPr>
          <w:rFonts w:asciiTheme="minorHAnsi" w:hAnsiTheme="minorHAnsi"/>
          <w:lang w:val="en-US"/>
        </w:rPr>
        <w:t xml:space="preserve"> SEM.</w:t>
      </w:r>
    </w:p>
    <w:p w:rsidR="002E66D8" w:rsidRPr="001E50D8" w:rsidRDefault="002E66D8" w:rsidP="00E77F8C">
      <w:pPr>
        <w:jc w:val="both"/>
        <w:rPr>
          <w:sz w:val="20"/>
          <w:szCs w:val="20"/>
        </w:rPr>
      </w:pPr>
    </w:p>
    <w:p w:rsidR="001E50D8" w:rsidRDefault="001E50D8" w:rsidP="00E77F8C">
      <w:pPr>
        <w:jc w:val="both"/>
      </w:pPr>
    </w:p>
    <w:p w:rsidR="00784537" w:rsidRDefault="001E50D8" w:rsidP="00E77F8C">
      <w:pPr>
        <w:jc w:val="both"/>
      </w:pPr>
      <w:r w:rsidRPr="001E50D8">
        <w:rPr>
          <w:noProof/>
          <w:lang w:val="fr-FR" w:eastAsia="fr-FR"/>
        </w:rPr>
        <w:drawing>
          <wp:inline distT="0" distB="0" distL="0" distR="0">
            <wp:extent cx="5400040" cy="3488267"/>
            <wp:effectExtent l="19050" t="0" r="0" b="0"/>
            <wp:docPr id="5" name="Obje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76069" cy="5410552"/>
                      <a:chOff x="320826" y="476672"/>
                      <a:chExt cx="8376069" cy="5410552"/>
                    </a:xfrm>
                  </a:grpSpPr>
                  <a:grpSp>
                    <a:nvGrpSpPr>
                      <a:cNvPr id="9" name="Groupe 8"/>
                      <a:cNvGrpSpPr/>
                    </a:nvGrpSpPr>
                    <a:grpSpPr>
                      <a:xfrm>
                        <a:off x="320826" y="476672"/>
                        <a:ext cx="8376069" cy="5410552"/>
                        <a:chOff x="320826" y="476672"/>
                        <a:chExt cx="8376069" cy="5410552"/>
                      </a:xfrm>
                    </a:grpSpPr>
                    <a:pic>
                      <a:nvPicPr>
                        <a:cNvPr id="4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7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0826" y="2458935"/>
                          <a:ext cx="3428289" cy="3428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3528" y="476672"/>
                          <a:ext cx="3466531" cy="18291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23928" y="1844824"/>
                          <a:ext cx="4772967" cy="32922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7" name="Rectangle 6"/>
                        <a:cNvSpPr/>
                      </a:nvSpPr>
                      <a:spPr>
                        <a:xfrm>
                          <a:off x="3923928" y="1772816"/>
                          <a:ext cx="360040" cy="36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fr-F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fr-FR" dirty="0" smtClean="0">
                                <a:solidFill>
                                  <a:schemeClr val="tx1"/>
                                </a:solidFill>
                              </a:rPr>
                              <a:t>D</a:t>
                            </a:r>
                            <a:endParaRPr lang="fr-FR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Rectangle 7"/>
                        <a:cNvSpPr/>
                      </a:nvSpPr>
                      <a:spPr>
                        <a:xfrm>
                          <a:off x="323528" y="2492896"/>
                          <a:ext cx="308098" cy="36933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fr-F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fr-FR" dirty="0">
                                <a:solidFill>
                                  <a:schemeClr val="bg1"/>
                                </a:solidFill>
                              </a:rPr>
                              <a:t>C</a:t>
                            </a:r>
                            <a:endParaRPr lang="fr-FR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1E50D8" w:rsidRPr="00002FCE" w:rsidRDefault="001E50D8" w:rsidP="001E50D8">
      <w:pPr>
        <w:rPr>
          <w:rFonts w:eastAsia="Times New Roman" w:cs="Arial"/>
          <w:sz w:val="20"/>
          <w:szCs w:val="20"/>
          <w:lang w:val="fr-FR" w:eastAsia="fr-FR"/>
        </w:rPr>
      </w:pPr>
      <w:r w:rsidRPr="00002FCE">
        <w:rPr>
          <w:b/>
          <w:lang w:val="fr-FR"/>
        </w:rPr>
        <w:t>Figure 3</w:t>
      </w:r>
      <w:r w:rsidRPr="00002FCE">
        <w:rPr>
          <w:sz w:val="20"/>
          <w:szCs w:val="20"/>
          <w:lang w:val="fr-FR"/>
        </w:rPr>
        <w:t xml:space="preserve">: </w:t>
      </w:r>
      <w:r w:rsidR="00002FCE" w:rsidRPr="00002FCE">
        <w:rPr>
          <w:sz w:val="20"/>
          <w:szCs w:val="20"/>
          <w:lang w:val="fr-FR"/>
        </w:rPr>
        <w:t>Images en c</w:t>
      </w:r>
      <w:r w:rsidR="00A345B8" w:rsidRPr="00002FCE">
        <w:rPr>
          <w:sz w:val="20"/>
          <w:szCs w:val="20"/>
          <w:lang w:val="fr-FR"/>
        </w:rPr>
        <w:t xml:space="preserve">ontraste de phase </w:t>
      </w:r>
      <w:r w:rsidRPr="00002FCE">
        <w:rPr>
          <w:rFonts w:eastAsia="Times New Roman" w:cs="Arial"/>
          <w:sz w:val="20"/>
          <w:szCs w:val="20"/>
          <w:lang w:val="fr-FR" w:eastAsia="fr-FR"/>
        </w:rPr>
        <w:t xml:space="preserve">(A and B) </w:t>
      </w:r>
      <w:r w:rsidR="00002FCE" w:rsidRPr="00002FCE">
        <w:rPr>
          <w:rFonts w:eastAsia="Times New Roman" w:cs="Arial"/>
          <w:sz w:val="20"/>
          <w:szCs w:val="20"/>
          <w:lang w:val="fr-FR" w:eastAsia="fr-FR"/>
        </w:rPr>
        <w:t>et</w:t>
      </w:r>
      <w:r w:rsidRPr="00002FCE">
        <w:rPr>
          <w:rFonts w:eastAsia="Times New Roman" w:cs="Arial"/>
          <w:sz w:val="20"/>
          <w:szCs w:val="20"/>
          <w:lang w:val="fr-FR" w:eastAsia="fr-FR"/>
        </w:rPr>
        <w:t xml:space="preserve"> fluorescence</w:t>
      </w:r>
      <w:r w:rsidR="00002FCE" w:rsidRPr="00002FCE">
        <w:rPr>
          <w:rFonts w:eastAsia="Times New Roman" w:cs="Arial"/>
          <w:sz w:val="20"/>
          <w:szCs w:val="20"/>
          <w:lang w:val="fr-FR" w:eastAsia="fr-FR"/>
        </w:rPr>
        <w:t xml:space="preserve">(C) d’un fibroblaste marqué avec du </w:t>
      </w:r>
      <w:r w:rsidRPr="00002FCE">
        <w:rPr>
          <w:rFonts w:eastAsia="Times New Roman" w:cs="Arial"/>
          <w:sz w:val="20"/>
          <w:szCs w:val="20"/>
          <w:lang w:val="fr-FR" w:eastAsia="fr-FR"/>
        </w:rPr>
        <w:t xml:space="preserve"> Hoechst 33342 </w:t>
      </w:r>
      <w:proofErr w:type="spellStart"/>
      <w:r w:rsidRPr="00002FCE">
        <w:rPr>
          <w:rFonts w:eastAsia="Times New Roman" w:cs="Arial"/>
          <w:sz w:val="20"/>
          <w:szCs w:val="20"/>
          <w:lang w:val="fr-FR" w:eastAsia="fr-FR"/>
        </w:rPr>
        <w:t>nuclear</w:t>
      </w:r>
      <w:proofErr w:type="spellEnd"/>
      <w:r w:rsidRPr="00002FCE">
        <w:rPr>
          <w:rFonts w:eastAsia="Times New Roman" w:cs="Arial"/>
          <w:sz w:val="20"/>
          <w:szCs w:val="20"/>
          <w:lang w:val="fr-FR" w:eastAsia="fr-FR"/>
        </w:rPr>
        <w:t xml:space="preserve"> </w:t>
      </w:r>
      <w:proofErr w:type="spellStart"/>
      <w:r w:rsidRPr="00002FCE">
        <w:rPr>
          <w:rFonts w:eastAsia="Times New Roman" w:cs="Arial"/>
          <w:sz w:val="20"/>
          <w:szCs w:val="20"/>
          <w:lang w:val="fr-FR" w:eastAsia="fr-FR"/>
        </w:rPr>
        <w:t>stain</w:t>
      </w:r>
      <w:proofErr w:type="spellEnd"/>
      <w:r w:rsidRPr="00002FCE">
        <w:rPr>
          <w:rFonts w:eastAsia="Times New Roman" w:cs="Arial"/>
          <w:sz w:val="20"/>
          <w:szCs w:val="20"/>
          <w:lang w:val="fr-FR" w:eastAsia="fr-FR"/>
        </w:rPr>
        <w:t xml:space="preserve"> (</w:t>
      </w:r>
      <w:r w:rsidR="00002FCE" w:rsidRPr="00002FCE">
        <w:rPr>
          <w:rFonts w:eastAsia="Times New Roman" w:cs="Arial"/>
          <w:sz w:val="20"/>
          <w:szCs w:val="20"/>
          <w:lang w:val="fr-FR" w:eastAsia="fr-FR"/>
        </w:rPr>
        <w:t>bleu</w:t>
      </w:r>
      <w:r w:rsidRPr="00002FCE">
        <w:rPr>
          <w:rFonts w:eastAsia="Times New Roman" w:cs="Arial"/>
          <w:sz w:val="20"/>
          <w:szCs w:val="20"/>
          <w:lang w:val="fr-FR" w:eastAsia="fr-FR"/>
        </w:rPr>
        <w:t xml:space="preserve">) and </w:t>
      </w:r>
      <w:r w:rsidR="00002FCE" w:rsidRPr="00002FCE">
        <w:rPr>
          <w:rFonts w:eastAsia="Times New Roman" w:cs="Arial"/>
          <w:sz w:val="20"/>
          <w:szCs w:val="20"/>
          <w:lang w:val="fr-FR" w:eastAsia="fr-FR"/>
        </w:rPr>
        <w:t xml:space="preserve">un marqueur mitochondrial </w:t>
      </w:r>
      <w:proofErr w:type="spellStart"/>
      <w:r w:rsidRPr="00002FCE">
        <w:rPr>
          <w:rFonts w:eastAsia="Times New Roman" w:cs="Arial"/>
          <w:sz w:val="20"/>
          <w:szCs w:val="20"/>
          <w:lang w:val="fr-FR" w:eastAsia="fr-FR"/>
        </w:rPr>
        <w:t>MitroTracker</w:t>
      </w:r>
      <w:proofErr w:type="spellEnd"/>
      <w:r w:rsidRPr="00002FCE">
        <w:rPr>
          <w:rFonts w:eastAsia="Times New Roman" w:cs="Arial"/>
          <w:sz w:val="20"/>
          <w:szCs w:val="20"/>
          <w:lang w:val="fr-FR" w:eastAsia="fr-FR"/>
        </w:rPr>
        <w:t xml:space="preserve"> Green (</w:t>
      </w:r>
      <w:r w:rsidR="00002FCE">
        <w:rPr>
          <w:rFonts w:eastAsia="Times New Roman" w:cs="Arial"/>
          <w:sz w:val="20"/>
          <w:szCs w:val="20"/>
          <w:lang w:val="fr-FR" w:eastAsia="fr-FR"/>
        </w:rPr>
        <w:t>vert</w:t>
      </w:r>
      <w:r w:rsidRPr="00002FCE">
        <w:rPr>
          <w:rFonts w:eastAsia="Times New Roman" w:cs="Arial"/>
          <w:sz w:val="20"/>
          <w:szCs w:val="20"/>
          <w:lang w:val="fr-FR" w:eastAsia="fr-FR"/>
        </w:rPr>
        <w:t xml:space="preserve">). </w:t>
      </w:r>
      <w:r w:rsidR="00002FCE">
        <w:rPr>
          <w:rFonts w:eastAsia="Times New Roman" w:cs="Arial"/>
          <w:sz w:val="20"/>
          <w:szCs w:val="20"/>
          <w:lang w:val="fr-FR" w:eastAsia="fr-FR"/>
        </w:rPr>
        <w:t>Une micropipette est insérée dans le cytosquelette à une distance prédéfinie du noyau, et ensuite déplacée vers la périphérie de la cellule</w:t>
      </w:r>
      <w:r w:rsidRPr="00002FCE">
        <w:rPr>
          <w:rFonts w:eastAsia="Times New Roman" w:cs="Arial"/>
          <w:sz w:val="20"/>
          <w:szCs w:val="20"/>
          <w:lang w:val="fr-FR" w:eastAsia="fr-FR"/>
        </w:rPr>
        <w:t xml:space="preserve">. (D) </w:t>
      </w:r>
      <w:r w:rsidR="00002FCE" w:rsidRPr="00002FCE">
        <w:rPr>
          <w:rFonts w:eastAsia="Times New Roman" w:cs="Arial"/>
          <w:sz w:val="20"/>
          <w:szCs w:val="20"/>
          <w:lang w:val="fr-FR" w:eastAsia="fr-FR"/>
        </w:rPr>
        <w:t>le déplacement moyen sur la surface cellulaire es</w:t>
      </w:r>
      <w:r w:rsidR="00002FCE">
        <w:rPr>
          <w:rFonts w:eastAsia="Times New Roman" w:cs="Arial"/>
          <w:sz w:val="20"/>
          <w:szCs w:val="20"/>
          <w:lang w:val="fr-FR" w:eastAsia="fr-FR"/>
        </w:rPr>
        <w:t>t représenté en condition (</w:t>
      </w:r>
      <w:proofErr w:type="spellStart"/>
      <w:r w:rsidR="00002FCE">
        <w:rPr>
          <w:rFonts w:eastAsia="Times New Roman" w:cs="Arial"/>
          <w:sz w:val="20"/>
          <w:szCs w:val="20"/>
          <w:lang w:val="fr-FR" w:eastAsia="fr-FR"/>
        </w:rPr>
        <w:t>mcherry</w:t>
      </w:r>
      <w:proofErr w:type="spellEnd"/>
      <w:r w:rsidR="00002FCE">
        <w:rPr>
          <w:rFonts w:eastAsia="Times New Roman" w:cs="Arial"/>
          <w:sz w:val="20"/>
          <w:szCs w:val="20"/>
          <w:lang w:val="fr-FR" w:eastAsia="fr-FR"/>
        </w:rPr>
        <w:t>) et</w:t>
      </w:r>
      <w:r w:rsidRPr="00002FCE">
        <w:rPr>
          <w:rFonts w:eastAsia="Times New Roman" w:cs="Arial"/>
          <w:sz w:val="20"/>
          <w:szCs w:val="20"/>
          <w:lang w:val="fr-FR" w:eastAsia="fr-FR"/>
        </w:rPr>
        <w:t xml:space="preserve">  </w:t>
      </w:r>
      <w:proofErr w:type="spellStart"/>
      <w:r w:rsidR="009E4861" w:rsidRPr="00002FCE">
        <w:rPr>
          <w:rFonts w:eastAsia="Times New Roman" w:cs="Arial"/>
          <w:sz w:val="20"/>
          <w:szCs w:val="20"/>
          <w:lang w:val="fr-FR" w:eastAsia="fr-FR"/>
        </w:rPr>
        <w:t>knock</w:t>
      </w:r>
      <w:proofErr w:type="spellEnd"/>
      <w:r w:rsidR="009E4861" w:rsidRPr="00002FCE">
        <w:rPr>
          <w:rFonts w:eastAsia="Times New Roman" w:cs="Arial"/>
          <w:sz w:val="20"/>
          <w:szCs w:val="20"/>
          <w:lang w:val="fr-FR" w:eastAsia="fr-FR"/>
        </w:rPr>
        <w:t xml:space="preserve"> out -/- </w:t>
      </w:r>
      <w:r w:rsidR="00002FCE">
        <w:rPr>
          <w:rFonts w:eastAsia="Times New Roman" w:cs="Arial"/>
          <w:sz w:val="20"/>
          <w:szCs w:val="20"/>
          <w:lang w:val="fr-FR" w:eastAsia="fr-FR"/>
        </w:rPr>
        <w:t>pour le domaine KASH de la</w:t>
      </w:r>
      <w:r w:rsidR="009E4861" w:rsidRPr="00002FCE">
        <w:rPr>
          <w:rFonts w:eastAsia="Times New Roman" w:cs="Arial"/>
          <w:sz w:val="20"/>
          <w:szCs w:val="20"/>
          <w:lang w:val="fr-FR" w:eastAsia="fr-FR"/>
        </w:rPr>
        <w:t xml:space="preserve"> </w:t>
      </w:r>
      <w:proofErr w:type="spellStart"/>
      <w:r w:rsidR="009E4861" w:rsidRPr="00002FCE">
        <w:rPr>
          <w:rFonts w:eastAsia="Times New Roman" w:cs="Arial"/>
          <w:sz w:val="20"/>
          <w:szCs w:val="20"/>
          <w:lang w:val="fr-FR" w:eastAsia="fr-FR"/>
        </w:rPr>
        <w:t>nesprin</w:t>
      </w:r>
      <w:r w:rsidR="00002FCE">
        <w:rPr>
          <w:rFonts w:eastAsia="Times New Roman" w:cs="Arial"/>
          <w:sz w:val="20"/>
          <w:szCs w:val="20"/>
          <w:lang w:val="fr-FR" w:eastAsia="fr-FR"/>
        </w:rPr>
        <w:t>e</w:t>
      </w:r>
      <w:proofErr w:type="spellEnd"/>
      <w:r w:rsidR="009E4861" w:rsidRPr="00002FCE">
        <w:rPr>
          <w:rFonts w:eastAsia="Times New Roman" w:cs="Arial"/>
          <w:sz w:val="20"/>
          <w:szCs w:val="20"/>
          <w:lang w:val="fr-FR" w:eastAsia="fr-FR"/>
        </w:rPr>
        <w:t xml:space="preserve"> (DN KASH).</w:t>
      </w:r>
    </w:p>
    <w:p w:rsidR="009E4861" w:rsidRPr="001E50D8" w:rsidRDefault="009E4861" w:rsidP="001E50D8">
      <w:pPr>
        <w:rPr>
          <w:rFonts w:eastAsia="Times New Roman" w:cs="Arial"/>
          <w:sz w:val="20"/>
          <w:szCs w:val="20"/>
          <w:lang w:val="en-US" w:eastAsia="fr-FR"/>
        </w:rPr>
      </w:pPr>
      <w:r w:rsidRPr="009E4861">
        <w:rPr>
          <w:rFonts w:eastAsia="Times New Roman" w:cs="Arial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5400040" cy="3329814"/>
            <wp:effectExtent l="19050" t="0" r="0" b="0"/>
            <wp:docPr id="6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CE" w:rsidRPr="00002FCE" w:rsidRDefault="009E4861" w:rsidP="00002FCE">
      <w:pPr>
        <w:pStyle w:val="PrformatHTML"/>
        <w:rPr>
          <w:rFonts w:asciiTheme="minorHAnsi" w:hAnsiTheme="minorHAnsi"/>
        </w:rPr>
      </w:pPr>
      <w:r w:rsidRPr="00870A9E">
        <w:rPr>
          <w:rFonts w:asciiTheme="minorHAnsi" w:hAnsiTheme="minorHAnsi"/>
          <w:b/>
        </w:rPr>
        <w:t>Figure 4</w:t>
      </w:r>
      <w:r w:rsidRPr="00870A9E">
        <w:rPr>
          <w:rFonts w:asciiTheme="minorHAnsi" w:hAnsiTheme="minorHAnsi"/>
        </w:rPr>
        <w:t>:</w:t>
      </w:r>
      <w:r w:rsidRPr="00002FCE">
        <w:t xml:space="preserve"> </w:t>
      </w:r>
      <w:r w:rsidR="00002FCE" w:rsidRPr="00002FCE">
        <w:rPr>
          <w:rFonts w:asciiTheme="minorHAnsi" w:hAnsiTheme="minorHAnsi"/>
        </w:rPr>
        <w:t xml:space="preserve">Une force locale appliquée </w:t>
      </w:r>
      <w:r w:rsidR="00002FCE">
        <w:rPr>
          <w:rFonts w:asciiTheme="minorHAnsi" w:hAnsiTheme="minorHAnsi"/>
        </w:rPr>
        <w:t>sur les</w:t>
      </w:r>
      <w:r w:rsidR="00002FCE" w:rsidRPr="00002FCE">
        <w:rPr>
          <w:rFonts w:asciiTheme="minorHAnsi" w:hAnsiTheme="minorHAnsi"/>
        </w:rPr>
        <w:t xml:space="preserve"> </w:t>
      </w:r>
      <w:proofErr w:type="spellStart"/>
      <w:r w:rsidR="00002FCE" w:rsidRPr="00002FCE">
        <w:rPr>
          <w:rFonts w:asciiTheme="minorHAnsi" w:hAnsiTheme="minorHAnsi"/>
        </w:rPr>
        <w:t>intégrines</w:t>
      </w:r>
      <w:proofErr w:type="spellEnd"/>
      <w:r w:rsidR="00002FCE" w:rsidRPr="00002FCE">
        <w:rPr>
          <w:rFonts w:asciiTheme="minorHAnsi" w:hAnsiTheme="minorHAnsi"/>
        </w:rPr>
        <w:t xml:space="preserve"> à travers la matrice extracellulaire (MEC) est concentrée </w:t>
      </w:r>
      <w:r w:rsidR="00002FCE">
        <w:rPr>
          <w:rFonts w:asciiTheme="minorHAnsi" w:hAnsiTheme="minorHAnsi"/>
        </w:rPr>
        <w:t>au niveau des</w:t>
      </w:r>
      <w:r w:rsidR="00002FCE" w:rsidRPr="00002FCE">
        <w:rPr>
          <w:rFonts w:asciiTheme="minorHAnsi" w:hAnsiTheme="minorHAnsi"/>
        </w:rPr>
        <w:t xml:space="preserve"> adhé</w:t>
      </w:r>
      <w:r w:rsidR="00002FCE">
        <w:rPr>
          <w:rFonts w:asciiTheme="minorHAnsi" w:hAnsiTheme="minorHAnsi"/>
        </w:rPr>
        <w:t>sions</w:t>
      </w:r>
      <w:r w:rsidR="00002FCE" w:rsidRPr="00002FCE">
        <w:rPr>
          <w:rFonts w:asciiTheme="minorHAnsi" w:hAnsiTheme="minorHAnsi"/>
        </w:rPr>
        <w:t xml:space="preserve"> focales et canalisée vers </w:t>
      </w:r>
      <w:r w:rsidR="00002FCE">
        <w:rPr>
          <w:rFonts w:asciiTheme="minorHAnsi" w:hAnsiTheme="minorHAnsi"/>
        </w:rPr>
        <w:t>l’actine filamenteuse (F)</w:t>
      </w:r>
      <w:r w:rsidR="00002FCE" w:rsidRPr="00002FCE">
        <w:rPr>
          <w:rFonts w:asciiTheme="minorHAnsi" w:hAnsiTheme="minorHAnsi"/>
        </w:rPr>
        <w:t xml:space="preserve">, qui est </w:t>
      </w:r>
      <w:r w:rsidR="00002FCE">
        <w:rPr>
          <w:rFonts w:asciiTheme="minorHAnsi" w:hAnsiTheme="minorHAnsi"/>
        </w:rPr>
        <w:t>liée</w:t>
      </w:r>
      <w:r w:rsidR="00002FCE" w:rsidRPr="00002FCE">
        <w:rPr>
          <w:rFonts w:asciiTheme="minorHAnsi" w:hAnsiTheme="minorHAnsi"/>
        </w:rPr>
        <w:t xml:space="preserve"> par </w:t>
      </w:r>
      <w:r w:rsidR="00002FCE">
        <w:rPr>
          <w:rFonts w:asciiTheme="minorHAnsi" w:hAnsiTheme="minorHAnsi"/>
        </w:rPr>
        <w:t>l’</w:t>
      </w:r>
      <w:r w:rsidR="00002FCE" w:rsidRPr="00002FCE">
        <w:rPr>
          <w:rFonts w:asciiTheme="minorHAnsi" w:hAnsiTheme="minorHAnsi"/>
        </w:rPr>
        <w:t>α-</w:t>
      </w:r>
      <w:proofErr w:type="spellStart"/>
      <w:r w:rsidR="00002FCE" w:rsidRPr="00002FCE">
        <w:rPr>
          <w:rFonts w:asciiTheme="minorHAnsi" w:hAnsiTheme="minorHAnsi"/>
        </w:rPr>
        <w:t>actinine</w:t>
      </w:r>
      <w:proofErr w:type="spellEnd"/>
      <w:r w:rsidR="00002FCE" w:rsidRPr="00002FCE">
        <w:rPr>
          <w:rFonts w:asciiTheme="minorHAnsi" w:hAnsiTheme="minorHAnsi"/>
        </w:rPr>
        <w:t xml:space="preserve"> et </w:t>
      </w:r>
      <w:r w:rsidR="00002FCE">
        <w:rPr>
          <w:rFonts w:asciiTheme="minorHAnsi" w:hAnsiTheme="minorHAnsi"/>
        </w:rPr>
        <w:t>mise en tension</w:t>
      </w:r>
      <w:r w:rsidR="00002FCE" w:rsidRPr="00002FCE">
        <w:rPr>
          <w:rFonts w:asciiTheme="minorHAnsi" w:hAnsiTheme="minorHAnsi"/>
        </w:rPr>
        <w:t xml:space="preserve"> par la myosine II, qui génère </w:t>
      </w:r>
      <w:r w:rsidR="00002FCE">
        <w:rPr>
          <w:rFonts w:asciiTheme="minorHAnsi" w:hAnsiTheme="minorHAnsi"/>
        </w:rPr>
        <w:t xml:space="preserve">un </w:t>
      </w:r>
      <w:proofErr w:type="spellStart"/>
      <w:r w:rsidR="00002FCE">
        <w:rPr>
          <w:rFonts w:asciiTheme="minorHAnsi" w:hAnsiTheme="minorHAnsi"/>
        </w:rPr>
        <w:t>préstress</w:t>
      </w:r>
      <w:proofErr w:type="spellEnd"/>
      <w:r w:rsidR="00002FCE" w:rsidRPr="00002FCE">
        <w:rPr>
          <w:rFonts w:asciiTheme="minorHAnsi" w:hAnsiTheme="minorHAnsi"/>
        </w:rPr>
        <w:t xml:space="preserve">. </w:t>
      </w:r>
      <w:r w:rsidR="00002FCE">
        <w:rPr>
          <w:rFonts w:asciiTheme="minorHAnsi" w:hAnsiTheme="minorHAnsi"/>
        </w:rPr>
        <w:t xml:space="preserve">Les filaments de  </w:t>
      </w:r>
      <w:r w:rsidR="00002FCE" w:rsidRPr="00002FCE">
        <w:rPr>
          <w:rFonts w:asciiTheme="minorHAnsi" w:hAnsiTheme="minorHAnsi"/>
        </w:rPr>
        <w:t>F-actine sont</w:t>
      </w:r>
      <w:r w:rsidR="00002FCE">
        <w:rPr>
          <w:rFonts w:asciiTheme="minorHAnsi" w:hAnsiTheme="minorHAnsi"/>
        </w:rPr>
        <w:t xml:space="preserve"> connectés aux microtubules (MT</w:t>
      </w:r>
      <w:r w:rsidR="00002FCE" w:rsidRPr="00002FCE">
        <w:rPr>
          <w:rFonts w:asciiTheme="minorHAnsi" w:hAnsiTheme="minorHAnsi"/>
        </w:rPr>
        <w:t>) à travers</w:t>
      </w:r>
      <w:r w:rsidR="00002FCE">
        <w:rPr>
          <w:rFonts w:asciiTheme="minorHAnsi" w:hAnsiTheme="minorHAnsi"/>
        </w:rPr>
        <w:t xml:space="preserve"> le facteur de réticulation 7 de</w:t>
      </w:r>
      <w:r w:rsidR="00002FCE" w:rsidRPr="00002FCE">
        <w:rPr>
          <w:rFonts w:asciiTheme="minorHAnsi" w:hAnsiTheme="minorHAnsi"/>
        </w:rPr>
        <w:t xml:space="preserve"> l'actine (ACF7), et de filaments intermédiaires (FI) </w:t>
      </w:r>
      <w:r w:rsidR="00002FCE">
        <w:rPr>
          <w:rFonts w:asciiTheme="minorHAnsi" w:hAnsiTheme="minorHAnsi"/>
        </w:rPr>
        <w:t>par la</w:t>
      </w:r>
      <w:r w:rsidR="00002FCE" w:rsidRPr="00002FCE">
        <w:rPr>
          <w:rFonts w:asciiTheme="minorHAnsi" w:hAnsiTheme="minorHAnsi"/>
        </w:rPr>
        <w:t xml:space="preserve"> </w:t>
      </w:r>
      <w:proofErr w:type="spellStart"/>
      <w:r w:rsidR="00002FCE" w:rsidRPr="00002FCE">
        <w:rPr>
          <w:rFonts w:asciiTheme="minorHAnsi" w:hAnsiTheme="minorHAnsi"/>
        </w:rPr>
        <w:t>plectine</w:t>
      </w:r>
      <w:proofErr w:type="spellEnd"/>
      <w:r w:rsidR="00002FCE" w:rsidRPr="00002FCE">
        <w:rPr>
          <w:rFonts w:asciiTheme="minorHAnsi" w:hAnsiTheme="minorHAnsi"/>
        </w:rPr>
        <w:t xml:space="preserve"> 1. </w:t>
      </w:r>
      <w:r w:rsidR="00002FCE">
        <w:rPr>
          <w:rFonts w:asciiTheme="minorHAnsi" w:hAnsiTheme="minorHAnsi"/>
        </w:rPr>
        <w:t xml:space="preserve">La </w:t>
      </w:r>
      <w:proofErr w:type="spellStart"/>
      <w:r w:rsidR="00002FCE" w:rsidRPr="00002FCE">
        <w:rPr>
          <w:rFonts w:asciiTheme="minorHAnsi" w:hAnsiTheme="minorHAnsi"/>
        </w:rPr>
        <w:t>plectine</w:t>
      </w:r>
      <w:proofErr w:type="spellEnd"/>
      <w:r w:rsidR="00002FCE" w:rsidRPr="00002FCE">
        <w:rPr>
          <w:rFonts w:asciiTheme="minorHAnsi" w:hAnsiTheme="minorHAnsi"/>
        </w:rPr>
        <w:t xml:space="preserve"> 1 se connecte également </w:t>
      </w:r>
      <w:r w:rsidR="00002FCE">
        <w:rPr>
          <w:rFonts w:asciiTheme="minorHAnsi" w:hAnsiTheme="minorHAnsi"/>
        </w:rPr>
        <w:t xml:space="preserve">les MT aux </w:t>
      </w:r>
      <w:r w:rsidR="00002FCE" w:rsidRPr="00002FCE">
        <w:rPr>
          <w:rFonts w:asciiTheme="minorHAnsi" w:hAnsiTheme="minorHAnsi"/>
        </w:rPr>
        <w:t xml:space="preserve"> FI et</w:t>
      </w:r>
      <w:r w:rsidR="00002FCE">
        <w:rPr>
          <w:rFonts w:asciiTheme="minorHAnsi" w:hAnsiTheme="minorHAnsi"/>
        </w:rPr>
        <w:t xml:space="preserve"> les</w:t>
      </w:r>
      <w:r w:rsidR="00002FCE" w:rsidRPr="00002FCE">
        <w:rPr>
          <w:rFonts w:asciiTheme="minorHAnsi" w:hAnsiTheme="minorHAnsi"/>
        </w:rPr>
        <w:t xml:space="preserve"> FI </w:t>
      </w:r>
      <w:r w:rsidR="00002FCE">
        <w:rPr>
          <w:rFonts w:asciiTheme="minorHAnsi" w:hAnsiTheme="minorHAnsi"/>
        </w:rPr>
        <w:t>à la</w:t>
      </w:r>
      <w:r w:rsidR="00002FCE" w:rsidRPr="00002FCE">
        <w:rPr>
          <w:rFonts w:asciiTheme="minorHAnsi" w:hAnsiTheme="minorHAnsi"/>
        </w:rPr>
        <w:t xml:space="preserve"> </w:t>
      </w:r>
      <w:proofErr w:type="spellStart"/>
      <w:r w:rsidR="00002FCE" w:rsidRPr="00002FCE">
        <w:rPr>
          <w:rFonts w:asciiTheme="minorHAnsi" w:hAnsiTheme="minorHAnsi"/>
        </w:rPr>
        <w:t>nesprin</w:t>
      </w:r>
      <w:proofErr w:type="spellEnd"/>
      <w:r w:rsidR="00002FCE" w:rsidRPr="00002FCE">
        <w:rPr>
          <w:rFonts w:asciiTheme="minorHAnsi" w:hAnsiTheme="minorHAnsi"/>
        </w:rPr>
        <w:t xml:space="preserve"> 3 sur la membrane nucléaire externe. </w:t>
      </w:r>
      <w:r w:rsidR="00002FCE">
        <w:rPr>
          <w:rFonts w:asciiTheme="minorHAnsi" w:hAnsiTheme="minorHAnsi"/>
        </w:rPr>
        <w:t xml:space="preserve">Les </w:t>
      </w:r>
      <w:proofErr w:type="spellStart"/>
      <w:r w:rsidR="00002FCE" w:rsidRPr="00002FCE">
        <w:rPr>
          <w:rFonts w:asciiTheme="minorHAnsi" w:hAnsiTheme="minorHAnsi"/>
        </w:rPr>
        <w:t>Nesprin</w:t>
      </w:r>
      <w:r w:rsidR="00002FCE">
        <w:rPr>
          <w:rFonts w:asciiTheme="minorHAnsi" w:hAnsiTheme="minorHAnsi"/>
        </w:rPr>
        <w:t>es</w:t>
      </w:r>
      <w:proofErr w:type="spellEnd"/>
      <w:r w:rsidR="00002FCE">
        <w:rPr>
          <w:rFonts w:asciiTheme="minorHAnsi" w:hAnsiTheme="minorHAnsi"/>
        </w:rPr>
        <w:t xml:space="preserve"> 1 et</w:t>
      </w:r>
      <w:r w:rsidR="00002FCE" w:rsidRPr="00002FCE">
        <w:rPr>
          <w:rFonts w:asciiTheme="minorHAnsi" w:hAnsiTheme="minorHAnsi"/>
        </w:rPr>
        <w:t xml:space="preserve"> </w:t>
      </w:r>
      <w:proofErr w:type="spellStart"/>
      <w:r w:rsidR="00002FCE" w:rsidRPr="00002FCE">
        <w:rPr>
          <w:rFonts w:asciiTheme="minorHAnsi" w:hAnsiTheme="minorHAnsi"/>
        </w:rPr>
        <w:t>nesprin</w:t>
      </w:r>
      <w:r w:rsidR="00002FCE">
        <w:rPr>
          <w:rFonts w:asciiTheme="minorHAnsi" w:hAnsiTheme="minorHAnsi"/>
        </w:rPr>
        <w:t>es</w:t>
      </w:r>
      <w:proofErr w:type="spellEnd"/>
      <w:r w:rsidR="00002FCE">
        <w:rPr>
          <w:rFonts w:asciiTheme="minorHAnsi" w:hAnsiTheme="minorHAnsi"/>
        </w:rPr>
        <w:t xml:space="preserve"> 2 connectent la</w:t>
      </w:r>
      <w:r w:rsidR="00002FCE" w:rsidRPr="00002FCE">
        <w:rPr>
          <w:rFonts w:asciiTheme="minorHAnsi" w:hAnsiTheme="minorHAnsi"/>
        </w:rPr>
        <w:t xml:space="preserve"> F-actine </w:t>
      </w:r>
      <w:r w:rsidR="00002FCE">
        <w:rPr>
          <w:rFonts w:asciiTheme="minorHAnsi" w:hAnsiTheme="minorHAnsi"/>
        </w:rPr>
        <w:t>aux protéines de la</w:t>
      </w:r>
      <w:r w:rsidR="00002FCE" w:rsidRPr="00002FCE">
        <w:rPr>
          <w:rFonts w:asciiTheme="minorHAnsi" w:hAnsiTheme="minorHAnsi"/>
        </w:rPr>
        <w:t xml:space="preserve"> membrane nucléaire </w:t>
      </w:r>
      <w:r w:rsidR="00002FCE">
        <w:rPr>
          <w:rFonts w:asciiTheme="minorHAnsi" w:hAnsiTheme="minorHAnsi"/>
        </w:rPr>
        <w:t>interne</w:t>
      </w:r>
      <w:r w:rsidR="00002FCE" w:rsidRPr="00002FCE">
        <w:rPr>
          <w:rFonts w:asciiTheme="minorHAnsi" w:hAnsiTheme="minorHAnsi"/>
        </w:rPr>
        <w:t xml:space="preserve"> SUN1; </w:t>
      </w:r>
      <w:r w:rsidR="00002FCE">
        <w:rPr>
          <w:rFonts w:asciiTheme="minorHAnsi" w:hAnsiTheme="minorHAnsi"/>
        </w:rPr>
        <w:t xml:space="preserve">la </w:t>
      </w:r>
      <w:proofErr w:type="spellStart"/>
      <w:r w:rsidR="00002FCE" w:rsidRPr="00002FCE">
        <w:rPr>
          <w:rFonts w:asciiTheme="minorHAnsi" w:hAnsiTheme="minorHAnsi"/>
        </w:rPr>
        <w:t>nesprin</w:t>
      </w:r>
      <w:proofErr w:type="spellEnd"/>
      <w:r w:rsidR="00002FCE" w:rsidRPr="00002FCE">
        <w:rPr>
          <w:rFonts w:asciiTheme="minorHAnsi" w:hAnsiTheme="minorHAnsi"/>
        </w:rPr>
        <w:t xml:space="preserve"> 3 connecte </w:t>
      </w:r>
      <w:r w:rsidR="00870A9E">
        <w:rPr>
          <w:rFonts w:asciiTheme="minorHAnsi" w:hAnsiTheme="minorHAnsi"/>
        </w:rPr>
        <w:t xml:space="preserve">la </w:t>
      </w:r>
      <w:r w:rsidR="00002FCE" w:rsidRPr="00002FCE">
        <w:rPr>
          <w:rFonts w:asciiTheme="minorHAnsi" w:hAnsiTheme="minorHAnsi"/>
        </w:rPr>
        <w:t xml:space="preserve"> </w:t>
      </w:r>
      <w:proofErr w:type="spellStart"/>
      <w:r w:rsidR="00002FCE" w:rsidRPr="00002FCE">
        <w:rPr>
          <w:rFonts w:asciiTheme="minorHAnsi" w:hAnsiTheme="minorHAnsi"/>
        </w:rPr>
        <w:t>plectine</w:t>
      </w:r>
      <w:proofErr w:type="spellEnd"/>
      <w:r w:rsidR="00870A9E">
        <w:rPr>
          <w:rFonts w:asciiTheme="minorHAnsi" w:hAnsiTheme="minorHAnsi"/>
        </w:rPr>
        <w:t xml:space="preserve"> 1aux</w:t>
      </w:r>
      <w:r w:rsidR="00002FCE" w:rsidRPr="00002FCE">
        <w:rPr>
          <w:rFonts w:asciiTheme="minorHAnsi" w:hAnsiTheme="minorHAnsi"/>
        </w:rPr>
        <w:t xml:space="preserve"> SUN1 et Sun2. En raison de la viscoélasticité cytoplasmique, la propagation </w:t>
      </w:r>
      <w:r w:rsidR="00870A9E">
        <w:rPr>
          <w:rFonts w:asciiTheme="minorHAnsi" w:hAnsiTheme="minorHAnsi"/>
        </w:rPr>
        <w:t xml:space="preserve">des forces </w:t>
      </w:r>
      <w:r w:rsidR="00002FCE" w:rsidRPr="00002FCE">
        <w:rPr>
          <w:rFonts w:asciiTheme="minorHAnsi" w:hAnsiTheme="minorHAnsi"/>
        </w:rPr>
        <w:t xml:space="preserve">de l'ECM </w:t>
      </w:r>
      <w:r w:rsidR="00870A9E">
        <w:rPr>
          <w:rFonts w:asciiTheme="minorHAnsi" w:hAnsiTheme="minorHAnsi"/>
        </w:rPr>
        <w:t>jusqu’au</w:t>
      </w:r>
      <w:r w:rsidR="00002FCE" w:rsidRPr="00002FCE">
        <w:rPr>
          <w:rFonts w:asciiTheme="minorHAnsi" w:hAnsiTheme="minorHAnsi"/>
        </w:rPr>
        <w:t xml:space="preserve"> noyau peut prendre jusqu'à</w:t>
      </w:r>
      <w:r w:rsidR="00870A9E">
        <w:rPr>
          <w:rFonts w:asciiTheme="minorHAnsi" w:hAnsiTheme="minorHAnsi"/>
        </w:rPr>
        <w:t xml:space="preserve">  </w:t>
      </w:r>
      <w:r w:rsidR="00002FCE" w:rsidRPr="00002FCE">
        <w:rPr>
          <w:rFonts w:asciiTheme="minorHAnsi" w:hAnsiTheme="minorHAnsi"/>
        </w:rPr>
        <w:t xml:space="preserve"> ̴̴̴1 ms. Les protéines </w:t>
      </w:r>
      <w:r w:rsidR="00870A9E">
        <w:rPr>
          <w:rFonts w:asciiTheme="minorHAnsi" w:hAnsiTheme="minorHAnsi"/>
        </w:rPr>
        <w:t>SUN se connectent</w:t>
      </w:r>
      <w:r w:rsidR="00002FCE" w:rsidRPr="00002FCE">
        <w:rPr>
          <w:rFonts w:asciiTheme="minorHAnsi" w:hAnsiTheme="minorHAnsi"/>
        </w:rPr>
        <w:t xml:space="preserve"> </w:t>
      </w:r>
      <w:r w:rsidR="00870A9E">
        <w:rPr>
          <w:rFonts w:asciiTheme="minorHAnsi" w:hAnsiTheme="minorHAnsi"/>
        </w:rPr>
        <w:t>aux lamines qui forment la lamina</w:t>
      </w:r>
      <w:r w:rsidR="00002FCE" w:rsidRPr="00002FCE">
        <w:rPr>
          <w:rFonts w:asciiTheme="minorHAnsi" w:hAnsiTheme="minorHAnsi"/>
        </w:rPr>
        <w:t xml:space="preserve"> et </w:t>
      </w:r>
      <w:r w:rsidR="00870A9E">
        <w:rPr>
          <w:rFonts w:asciiTheme="minorHAnsi" w:hAnsiTheme="minorHAnsi"/>
        </w:rPr>
        <w:t>l’</w:t>
      </w:r>
      <w:r w:rsidR="00002FCE" w:rsidRPr="00002FCE">
        <w:rPr>
          <w:rFonts w:asciiTheme="minorHAnsi" w:hAnsiTheme="minorHAnsi"/>
        </w:rPr>
        <w:t>échafaudage nucl</w:t>
      </w:r>
      <w:r w:rsidR="00870A9E">
        <w:rPr>
          <w:rFonts w:asciiTheme="minorHAnsi" w:hAnsiTheme="minorHAnsi"/>
        </w:rPr>
        <w:t>éaire, qui se fixe à l'ADN et à</w:t>
      </w:r>
      <w:r w:rsidR="00002FCE" w:rsidRPr="00002FCE">
        <w:rPr>
          <w:rFonts w:asciiTheme="minorHAnsi" w:hAnsiTheme="minorHAnsi"/>
        </w:rPr>
        <w:t xml:space="preserve"> la chromatine (par exemple, à travers des région</w:t>
      </w:r>
      <w:r w:rsidR="00870A9E">
        <w:rPr>
          <w:rFonts w:asciiTheme="minorHAnsi" w:hAnsiTheme="minorHAnsi"/>
        </w:rPr>
        <w:t>s d'attachement de matrice (</w:t>
      </w:r>
      <w:proofErr w:type="spellStart"/>
      <w:r w:rsidR="00870A9E">
        <w:rPr>
          <w:rFonts w:asciiTheme="minorHAnsi" w:hAnsiTheme="minorHAnsi"/>
        </w:rPr>
        <w:t>MARs</w:t>
      </w:r>
      <w:proofErr w:type="spellEnd"/>
      <w:r w:rsidR="00002FCE" w:rsidRPr="00002FCE">
        <w:rPr>
          <w:rFonts w:asciiTheme="minorHAnsi" w:hAnsiTheme="minorHAnsi"/>
        </w:rPr>
        <w:t xml:space="preserve">)). </w:t>
      </w:r>
      <w:r w:rsidR="00870A9E">
        <w:rPr>
          <w:rFonts w:asciiTheme="minorHAnsi" w:hAnsiTheme="minorHAnsi"/>
        </w:rPr>
        <w:t>L’a</w:t>
      </w:r>
      <w:r w:rsidR="00002FCE" w:rsidRPr="00002FCE">
        <w:rPr>
          <w:rFonts w:asciiTheme="minorHAnsi" w:hAnsiTheme="minorHAnsi"/>
        </w:rPr>
        <w:t>ctine et la myosine nucléaire (et</w:t>
      </w:r>
      <w:r w:rsidR="00870A9E">
        <w:rPr>
          <w:rFonts w:asciiTheme="minorHAnsi" w:hAnsiTheme="minorHAnsi"/>
        </w:rPr>
        <w:t xml:space="preserve"> la</w:t>
      </w:r>
      <w:r w:rsidR="00002FCE" w:rsidRPr="00002FCE">
        <w:rPr>
          <w:rFonts w:asciiTheme="minorHAnsi" w:hAnsiTheme="minorHAnsi"/>
        </w:rPr>
        <w:t xml:space="preserve"> </w:t>
      </w:r>
      <w:proofErr w:type="spellStart"/>
      <w:r w:rsidR="00002FCE" w:rsidRPr="00002FCE">
        <w:rPr>
          <w:rFonts w:asciiTheme="minorHAnsi" w:hAnsiTheme="minorHAnsi"/>
        </w:rPr>
        <w:t>titine</w:t>
      </w:r>
      <w:proofErr w:type="spellEnd"/>
      <w:r w:rsidR="00002FCE" w:rsidRPr="00002FCE">
        <w:rPr>
          <w:rFonts w:asciiTheme="minorHAnsi" w:hAnsiTheme="minorHAnsi"/>
        </w:rPr>
        <w:t xml:space="preserve"> nucléaire) pourraient aider à former l'échafaud</w:t>
      </w:r>
      <w:r w:rsidR="00870A9E">
        <w:rPr>
          <w:rFonts w:asciiTheme="minorHAnsi" w:hAnsiTheme="minorHAnsi"/>
        </w:rPr>
        <w:t>age</w:t>
      </w:r>
      <w:r w:rsidR="00002FCE" w:rsidRPr="00002FCE">
        <w:rPr>
          <w:rFonts w:asciiTheme="minorHAnsi" w:hAnsiTheme="minorHAnsi"/>
        </w:rPr>
        <w:t xml:space="preserve"> nucléaire, </w:t>
      </w:r>
      <w:r w:rsidR="00870A9E">
        <w:rPr>
          <w:rFonts w:asciiTheme="minorHAnsi" w:hAnsiTheme="minorHAnsi"/>
        </w:rPr>
        <w:t xml:space="preserve">à </w:t>
      </w:r>
      <w:r w:rsidR="00002FCE" w:rsidRPr="00002FCE">
        <w:rPr>
          <w:rFonts w:asciiTheme="minorHAnsi" w:hAnsiTheme="minorHAnsi"/>
        </w:rPr>
        <w:t xml:space="preserve">contrôler le positionnement des gènes et </w:t>
      </w:r>
      <w:r w:rsidR="00870A9E">
        <w:rPr>
          <w:rFonts w:asciiTheme="minorHAnsi" w:hAnsiTheme="minorHAnsi"/>
        </w:rPr>
        <w:t>diriger le</w:t>
      </w:r>
      <w:r w:rsidR="00002FCE" w:rsidRPr="00002FCE">
        <w:rPr>
          <w:rFonts w:asciiTheme="minorHAnsi" w:hAnsiTheme="minorHAnsi"/>
        </w:rPr>
        <w:t xml:space="preserve"> </w:t>
      </w:r>
      <w:proofErr w:type="spellStart"/>
      <w:r w:rsidR="00002FCE" w:rsidRPr="00002FCE">
        <w:rPr>
          <w:rFonts w:asciiTheme="minorHAnsi" w:hAnsiTheme="minorHAnsi"/>
        </w:rPr>
        <w:t>pré</w:t>
      </w:r>
      <w:r w:rsidR="00870A9E">
        <w:rPr>
          <w:rFonts w:asciiTheme="minorHAnsi" w:hAnsiTheme="minorHAnsi"/>
        </w:rPr>
        <w:t>stress</w:t>
      </w:r>
      <w:proofErr w:type="spellEnd"/>
      <w:r w:rsidR="00002FCE" w:rsidRPr="00002FCE">
        <w:rPr>
          <w:rFonts w:asciiTheme="minorHAnsi" w:hAnsiTheme="minorHAnsi"/>
        </w:rPr>
        <w:t xml:space="preserve"> nucléaire. La force canalisée vers l'échafaud</w:t>
      </w:r>
      <w:r w:rsidR="00870A9E">
        <w:rPr>
          <w:rFonts w:asciiTheme="minorHAnsi" w:hAnsiTheme="minorHAnsi"/>
        </w:rPr>
        <w:t>age</w:t>
      </w:r>
      <w:r w:rsidR="00002FCE" w:rsidRPr="00002FCE">
        <w:rPr>
          <w:rFonts w:asciiTheme="minorHAnsi" w:hAnsiTheme="minorHAnsi"/>
        </w:rPr>
        <w:t xml:space="preserve"> nucléaire pourrait affecter directement l'activation de gènes en quelques millisecondes </w:t>
      </w:r>
      <w:r w:rsidR="00870A9E">
        <w:rPr>
          <w:rFonts w:asciiTheme="minorHAnsi" w:hAnsiTheme="minorHAnsi"/>
        </w:rPr>
        <w:t>après</w:t>
      </w:r>
      <w:r w:rsidR="00002FCE" w:rsidRPr="00002FCE">
        <w:rPr>
          <w:rFonts w:asciiTheme="minorHAnsi" w:hAnsiTheme="minorHAnsi"/>
        </w:rPr>
        <w:t xml:space="preserve"> déformation de la surface</w:t>
      </w:r>
      <w:r w:rsidR="00870A9E">
        <w:rPr>
          <w:rFonts w:asciiTheme="minorHAnsi" w:hAnsiTheme="minorHAnsi"/>
        </w:rPr>
        <w:t xml:space="preserve"> cellulaire</w:t>
      </w:r>
      <w:r w:rsidR="00002FCE" w:rsidRPr="00002FCE">
        <w:rPr>
          <w:rFonts w:asciiTheme="minorHAnsi" w:hAnsiTheme="minorHAnsi"/>
        </w:rPr>
        <w:t xml:space="preserve">. </w:t>
      </w:r>
    </w:p>
    <w:p w:rsidR="001E50D8" w:rsidRPr="001E50D8" w:rsidRDefault="001E50D8" w:rsidP="00E77F8C">
      <w:pPr>
        <w:jc w:val="both"/>
        <w:rPr>
          <w:lang w:val="en-US"/>
        </w:rPr>
      </w:pPr>
    </w:p>
    <w:sectPr w:rsidR="001E50D8" w:rsidRPr="001E50D8" w:rsidSect="005F0C57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characterSpacingControl w:val="doNotCompress"/>
  <w:compat/>
  <w:rsids>
    <w:rsidRoot w:val="002149B6"/>
    <w:rsid w:val="00002FCE"/>
    <w:rsid w:val="000139C0"/>
    <w:rsid w:val="00031992"/>
    <w:rsid w:val="000371E3"/>
    <w:rsid w:val="00060D95"/>
    <w:rsid w:val="000747EC"/>
    <w:rsid w:val="000A09B6"/>
    <w:rsid w:val="000A2AC6"/>
    <w:rsid w:val="000D41B9"/>
    <w:rsid w:val="000D5FFA"/>
    <w:rsid w:val="000E68B2"/>
    <w:rsid w:val="001135F6"/>
    <w:rsid w:val="00117DB4"/>
    <w:rsid w:val="0013747E"/>
    <w:rsid w:val="001539EF"/>
    <w:rsid w:val="00171044"/>
    <w:rsid w:val="00181376"/>
    <w:rsid w:val="001867A8"/>
    <w:rsid w:val="001A017E"/>
    <w:rsid w:val="001E50D8"/>
    <w:rsid w:val="00204AEA"/>
    <w:rsid w:val="002129DF"/>
    <w:rsid w:val="002149B6"/>
    <w:rsid w:val="00231876"/>
    <w:rsid w:val="00235907"/>
    <w:rsid w:val="0024185A"/>
    <w:rsid w:val="002545ED"/>
    <w:rsid w:val="002738D2"/>
    <w:rsid w:val="002930D3"/>
    <w:rsid w:val="002A2ECC"/>
    <w:rsid w:val="002B2B22"/>
    <w:rsid w:val="002C2AE5"/>
    <w:rsid w:val="002C7FD9"/>
    <w:rsid w:val="002E66D8"/>
    <w:rsid w:val="002F4037"/>
    <w:rsid w:val="00302250"/>
    <w:rsid w:val="0032645F"/>
    <w:rsid w:val="00356195"/>
    <w:rsid w:val="0035746F"/>
    <w:rsid w:val="003941D8"/>
    <w:rsid w:val="00394C29"/>
    <w:rsid w:val="003D4E7E"/>
    <w:rsid w:val="004021FA"/>
    <w:rsid w:val="00403C60"/>
    <w:rsid w:val="00412375"/>
    <w:rsid w:val="004252F5"/>
    <w:rsid w:val="00436DC7"/>
    <w:rsid w:val="00443B12"/>
    <w:rsid w:val="00490ED5"/>
    <w:rsid w:val="004A25D4"/>
    <w:rsid w:val="004B2D19"/>
    <w:rsid w:val="004C61C5"/>
    <w:rsid w:val="004E2E5B"/>
    <w:rsid w:val="004E7F0B"/>
    <w:rsid w:val="004F37B8"/>
    <w:rsid w:val="005015DE"/>
    <w:rsid w:val="00507AA9"/>
    <w:rsid w:val="0052644D"/>
    <w:rsid w:val="00540A2F"/>
    <w:rsid w:val="00541819"/>
    <w:rsid w:val="00555D39"/>
    <w:rsid w:val="0056138C"/>
    <w:rsid w:val="005670E2"/>
    <w:rsid w:val="0059234E"/>
    <w:rsid w:val="005A345F"/>
    <w:rsid w:val="005A4C9B"/>
    <w:rsid w:val="005A64E8"/>
    <w:rsid w:val="005A6595"/>
    <w:rsid w:val="005B323A"/>
    <w:rsid w:val="005E3A60"/>
    <w:rsid w:val="005F0C57"/>
    <w:rsid w:val="0060305D"/>
    <w:rsid w:val="00614DD9"/>
    <w:rsid w:val="006235F0"/>
    <w:rsid w:val="00652B4F"/>
    <w:rsid w:val="006741AA"/>
    <w:rsid w:val="00674904"/>
    <w:rsid w:val="00675ED7"/>
    <w:rsid w:val="006979BE"/>
    <w:rsid w:val="006E6C53"/>
    <w:rsid w:val="006F6124"/>
    <w:rsid w:val="007709E3"/>
    <w:rsid w:val="00777557"/>
    <w:rsid w:val="00782667"/>
    <w:rsid w:val="00783744"/>
    <w:rsid w:val="00784537"/>
    <w:rsid w:val="00786F07"/>
    <w:rsid w:val="0078741D"/>
    <w:rsid w:val="0079542E"/>
    <w:rsid w:val="007B084B"/>
    <w:rsid w:val="007C1F4D"/>
    <w:rsid w:val="007E6FE8"/>
    <w:rsid w:val="008316D1"/>
    <w:rsid w:val="00853B33"/>
    <w:rsid w:val="008646FC"/>
    <w:rsid w:val="00870A9E"/>
    <w:rsid w:val="00872717"/>
    <w:rsid w:val="00895E28"/>
    <w:rsid w:val="008D75DF"/>
    <w:rsid w:val="008E31FA"/>
    <w:rsid w:val="008E4D71"/>
    <w:rsid w:val="00900BD6"/>
    <w:rsid w:val="00920EC5"/>
    <w:rsid w:val="009212D1"/>
    <w:rsid w:val="009222F5"/>
    <w:rsid w:val="0093504A"/>
    <w:rsid w:val="00942468"/>
    <w:rsid w:val="00943BCF"/>
    <w:rsid w:val="0098158E"/>
    <w:rsid w:val="009D08F0"/>
    <w:rsid w:val="009E4861"/>
    <w:rsid w:val="009F6605"/>
    <w:rsid w:val="00A07511"/>
    <w:rsid w:val="00A345B8"/>
    <w:rsid w:val="00AB1821"/>
    <w:rsid w:val="00AD0D29"/>
    <w:rsid w:val="00B176EC"/>
    <w:rsid w:val="00B67444"/>
    <w:rsid w:val="00B74797"/>
    <w:rsid w:val="00B74C9A"/>
    <w:rsid w:val="00BA3935"/>
    <w:rsid w:val="00BA4C22"/>
    <w:rsid w:val="00BA522D"/>
    <w:rsid w:val="00BB3705"/>
    <w:rsid w:val="00BC3FB2"/>
    <w:rsid w:val="00BD3A73"/>
    <w:rsid w:val="00BE4F5A"/>
    <w:rsid w:val="00BF2756"/>
    <w:rsid w:val="00BF5194"/>
    <w:rsid w:val="00C35591"/>
    <w:rsid w:val="00C36B63"/>
    <w:rsid w:val="00C5420A"/>
    <w:rsid w:val="00CA5170"/>
    <w:rsid w:val="00CB46DE"/>
    <w:rsid w:val="00CD3B6C"/>
    <w:rsid w:val="00D1299C"/>
    <w:rsid w:val="00D36691"/>
    <w:rsid w:val="00D6154B"/>
    <w:rsid w:val="00D65A4A"/>
    <w:rsid w:val="00D67A7D"/>
    <w:rsid w:val="00D86BEE"/>
    <w:rsid w:val="00E274F5"/>
    <w:rsid w:val="00E52FD9"/>
    <w:rsid w:val="00E62EC0"/>
    <w:rsid w:val="00E77F8C"/>
    <w:rsid w:val="00E91D0F"/>
    <w:rsid w:val="00E92E6D"/>
    <w:rsid w:val="00EA180B"/>
    <w:rsid w:val="00EC79F4"/>
    <w:rsid w:val="00EE63D3"/>
    <w:rsid w:val="00EE7364"/>
    <w:rsid w:val="00F3471E"/>
    <w:rsid w:val="00FA33ED"/>
    <w:rsid w:val="00FA5C6B"/>
    <w:rsid w:val="00FB5FAE"/>
    <w:rsid w:val="00FC04B0"/>
    <w:rsid w:val="00FC41C9"/>
    <w:rsid w:val="00FC6FF0"/>
    <w:rsid w:val="00FE34E1"/>
    <w:rsid w:val="00FF1940"/>
    <w:rsid w:val="00FF4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C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E77F8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77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7F8C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2E66D8"/>
    <w:rPr>
      <w:i/>
      <w:i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0747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0747EC"/>
    <w:rPr>
      <w:rFonts w:ascii="Courier New" w:eastAsia="Times New Roman" w:hAnsi="Courier New" w:cs="Courier New"/>
      <w:sz w:val="20"/>
      <w:szCs w:val="20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1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6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2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8DC0EC-E99C-4CAA-9B1E-1E43E51E8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1444</Words>
  <Characters>7944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teotonio</dc:creator>
  <cp:lastModifiedBy>ocollin</cp:lastModifiedBy>
  <cp:revision>5</cp:revision>
  <dcterms:created xsi:type="dcterms:W3CDTF">2015-07-03T13:57:00Z</dcterms:created>
  <dcterms:modified xsi:type="dcterms:W3CDTF">2015-07-03T16:15:00Z</dcterms:modified>
</cp:coreProperties>
</file>